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514B4E" w:rsidRDefault="00EF0FC3" w:rsidP="00805BE0">
      <w:pPr>
        <w:spacing w:after="0"/>
        <w:jc w:val="center"/>
        <w:rPr>
          <w:b/>
          <w:szCs w:val="24"/>
        </w:rPr>
      </w:pPr>
      <w:r w:rsidRPr="00514B4E">
        <w:rPr>
          <w:b/>
          <w:szCs w:val="24"/>
        </w:rPr>
        <w:t>ATA DE SESSÃO DE ABERTURA DOS ENVELOPES DE HABILITAÇÃO</w:t>
      </w:r>
    </w:p>
    <w:p w:rsidR="00EF0FC3" w:rsidRPr="00514B4E" w:rsidRDefault="00EF0FC3" w:rsidP="00805BE0">
      <w:pPr>
        <w:spacing w:after="0"/>
        <w:jc w:val="center"/>
        <w:rPr>
          <w:b/>
          <w:szCs w:val="24"/>
        </w:rPr>
      </w:pPr>
    </w:p>
    <w:p w:rsidR="002D00D5" w:rsidRPr="00514B4E" w:rsidRDefault="002D00D5" w:rsidP="00805BE0">
      <w:pPr>
        <w:spacing w:after="0"/>
        <w:jc w:val="center"/>
        <w:rPr>
          <w:b/>
          <w:szCs w:val="24"/>
        </w:rPr>
      </w:pPr>
    </w:p>
    <w:p w:rsidR="002D00D5" w:rsidRDefault="002D00D5" w:rsidP="00805BE0">
      <w:pPr>
        <w:spacing w:after="0"/>
        <w:jc w:val="center"/>
        <w:rPr>
          <w:b/>
          <w:szCs w:val="24"/>
        </w:rPr>
      </w:pPr>
    </w:p>
    <w:p w:rsidR="00E31F76" w:rsidRDefault="00E31F76" w:rsidP="00805BE0">
      <w:pPr>
        <w:spacing w:after="0"/>
        <w:jc w:val="center"/>
        <w:rPr>
          <w:b/>
          <w:szCs w:val="24"/>
        </w:rPr>
      </w:pPr>
    </w:p>
    <w:p w:rsidR="00E31F76" w:rsidRDefault="00E31F76" w:rsidP="00805BE0">
      <w:pPr>
        <w:spacing w:after="0"/>
        <w:jc w:val="center"/>
        <w:rPr>
          <w:b/>
          <w:szCs w:val="24"/>
        </w:rPr>
      </w:pPr>
    </w:p>
    <w:p w:rsidR="00E31F76" w:rsidRPr="00514B4E" w:rsidRDefault="00E31F76" w:rsidP="00805BE0">
      <w:pPr>
        <w:spacing w:after="0"/>
        <w:jc w:val="center"/>
        <w:rPr>
          <w:b/>
          <w:szCs w:val="24"/>
        </w:rPr>
      </w:pPr>
    </w:p>
    <w:p w:rsidR="002D00D5" w:rsidRPr="00514B4E" w:rsidRDefault="002D00D5" w:rsidP="00805BE0">
      <w:pPr>
        <w:spacing w:after="0"/>
        <w:jc w:val="center"/>
        <w:rPr>
          <w:b/>
          <w:szCs w:val="24"/>
        </w:rPr>
      </w:pPr>
    </w:p>
    <w:p w:rsidR="00F54F59" w:rsidRPr="00514B4E" w:rsidRDefault="00F54F59" w:rsidP="00805BE0">
      <w:pPr>
        <w:spacing w:after="0"/>
        <w:jc w:val="center"/>
        <w:rPr>
          <w:b/>
          <w:szCs w:val="24"/>
        </w:rPr>
      </w:pPr>
    </w:p>
    <w:p w:rsidR="00EF0FC3" w:rsidRPr="00514B4E" w:rsidRDefault="006B2CFB" w:rsidP="00C82871">
      <w:pPr>
        <w:spacing w:after="0"/>
        <w:ind w:right="566"/>
        <w:jc w:val="both"/>
        <w:rPr>
          <w:szCs w:val="24"/>
        </w:rPr>
      </w:pPr>
      <w:r w:rsidRPr="00514B4E">
        <w:rPr>
          <w:szCs w:val="24"/>
        </w:rPr>
        <w:t xml:space="preserve">Aos </w:t>
      </w:r>
      <w:r w:rsidR="004C11BB">
        <w:rPr>
          <w:szCs w:val="24"/>
        </w:rPr>
        <w:t>04</w:t>
      </w:r>
      <w:r w:rsidR="00EF0FC3" w:rsidRPr="00514B4E">
        <w:rPr>
          <w:szCs w:val="24"/>
        </w:rPr>
        <w:t xml:space="preserve"> </w:t>
      </w:r>
      <w:r w:rsidR="00D63BEA" w:rsidRPr="00514B4E">
        <w:rPr>
          <w:szCs w:val="24"/>
        </w:rPr>
        <w:t>(</w:t>
      </w:r>
      <w:r w:rsidR="004C11BB">
        <w:rPr>
          <w:szCs w:val="24"/>
        </w:rPr>
        <w:t>quatro</w:t>
      </w:r>
      <w:r w:rsidR="00EF0FC3" w:rsidRPr="00514B4E">
        <w:rPr>
          <w:szCs w:val="24"/>
        </w:rPr>
        <w:t xml:space="preserve">) dias do mês de </w:t>
      </w:r>
      <w:r w:rsidR="004C11BB">
        <w:rPr>
          <w:szCs w:val="24"/>
        </w:rPr>
        <w:t>Agosto</w:t>
      </w:r>
      <w:r w:rsidR="006C1CD6">
        <w:rPr>
          <w:szCs w:val="24"/>
        </w:rPr>
        <w:t xml:space="preserve"> </w:t>
      </w:r>
      <w:r w:rsidR="00EF0FC3" w:rsidRPr="00514B4E">
        <w:rPr>
          <w:szCs w:val="24"/>
        </w:rPr>
        <w:t>de 20</w:t>
      </w:r>
      <w:r w:rsidR="00D63BEA" w:rsidRPr="00514B4E">
        <w:rPr>
          <w:szCs w:val="24"/>
        </w:rPr>
        <w:t>2</w:t>
      </w:r>
      <w:r w:rsidR="00265989">
        <w:rPr>
          <w:szCs w:val="24"/>
        </w:rPr>
        <w:t>1</w:t>
      </w:r>
      <w:r w:rsidR="006C1CD6">
        <w:rPr>
          <w:szCs w:val="24"/>
        </w:rPr>
        <w:t xml:space="preserve"> às 0</w:t>
      </w:r>
      <w:r w:rsidR="00265989">
        <w:rPr>
          <w:szCs w:val="24"/>
        </w:rPr>
        <w:t>8</w:t>
      </w:r>
      <w:r w:rsidR="00EF0FC3" w:rsidRPr="00514B4E">
        <w:rPr>
          <w:szCs w:val="24"/>
        </w:rPr>
        <w:t>:</w:t>
      </w:r>
      <w:r w:rsidR="004C11BB">
        <w:rPr>
          <w:szCs w:val="24"/>
        </w:rPr>
        <w:t>30</w:t>
      </w:r>
      <w:r w:rsidR="00EF0FC3" w:rsidRPr="00514B4E">
        <w:rPr>
          <w:szCs w:val="24"/>
        </w:rPr>
        <w:t xml:space="preserve"> na sala de reuniões da Comissão Permanente de Licitação da Prefeitura Municipal de Tupaciguara/MG, localizada no Centro Administrativo, reuniu-se </w:t>
      </w:r>
      <w:r w:rsidR="00265989">
        <w:rPr>
          <w:szCs w:val="24"/>
        </w:rPr>
        <w:t>a Comissão de Licitação</w:t>
      </w:r>
      <w:r w:rsidR="00EF0FC3" w:rsidRPr="00514B4E">
        <w:rPr>
          <w:szCs w:val="24"/>
        </w:rPr>
        <w:t>, nomeados pelo decreto nº. 0</w:t>
      </w:r>
      <w:r w:rsidR="00265989">
        <w:rPr>
          <w:szCs w:val="24"/>
        </w:rPr>
        <w:t>03</w:t>
      </w:r>
      <w:r w:rsidR="00805BE0" w:rsidRPr="00514B4E">
        <w:rPr>
          <w:szCs w:val="24"/>
        </w:rPr>
        <w:t>/20</w:t>
      </w:r>
      <w:r w:rsidR="00265989">
        <w:rPr>
          <w:szCs w:val="24"/>
        </w:rPr>
        <w:t>21</w:t>
      </w:r>
      <w:r w:rsidR="00D63BEA" w:rsidRPr="00514B4E">
        <w:rPr>
          <w:szCs w:val="24"/>
        </w:rPr>
        <w:t xml:space="preserve"> alterado pelo decreto nº. </w:t>
      </w:r>
      <w:r w:rsidR="00265989">
        <w:rPr>
          <w:szCs w:val="24"/>
        </w:rPr>
        <w:t>015</w:t>
      </w:r>
      <w:r w:rsidR="00D63BEA" w:rsidRPr="00514B4E">
        <w:rPr>
          <w:szCs w:val="24"/>
        </w:rPr>
        <w:t>/20</w:t>
      </w:r>
      <w:r w:rsidR="00265989">
        <w:rPr>
          <w:szCs w:val="24"/>
        </w:rPr>
        <w:t>21</w:t>
      </w:r>
      <w:r w:rsidR="00EF0FC3" w:rsidRPr="00514B4E">
        <w:rPr>
          <w:szCs w:val="24"/>
        </w:rPr>
        <w:t xml:space="preserve"> para realizaçã</w:t>
      </w:r>
      <w:r w:rsidR="004C11BB">
        <w:rPr>
          <w:szCs w:val="24"/>
        </w:rPr>
        <w:t>o de nova</w:t>
      </w:r>
      <w:r w:rsidR="00EF0FC3" w:rsidRPr="00514B4E">
        <w:rPr>
          <w:szCs w:val="24"/>
        </w:rPr>
        <w:t xml:space="preserve"> sessão de abertura de envelopes de habilitaç</w:t>
      </w:r>
      <w:r w:rsidR="0000135B" w:rsidRPr="00514B4E">
        <w:rPr>
          <w:szCs w:val="24"/>
        </w:rPr>
        <w:t xml:space="preserve">ão do Processo Licitatório nº. </w:t>
      </w:r>
      <w:r w:rsidR="00D63BEA" w:rsidRPr="00514B4E">
        <w:rPr>
          <w:szCs w:val="24"/>
        </w:rPr>
        <w:t>0</w:t>
      </w:r>
      <w:r w:rsidR="00265989">
        <w:rPr>
          <w:szCs w:val="24"/>
        </w:rPr>
        <w:t>63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>, mo</w:t>
      </w:r>
      <w:r w:rsidR="00D63BEA" w:rsidRPr="00514B4E">
        <w:rPr>
          <w:szCs w:val="24"/>
        </w:rPr>
        <w:t xml:space="preserve">dalidade </w:t>
      </w:r>
      <w:r w:rsidR="00265989">
        <w:rPr>
          <w:szCs w:val="24"/>
        </w:rPr>
        <w:t>Credenciamento</w:t>
      </w:r>
      <w:r w:rsidR="00D63BEA" w:rsidRPr="00514B4E">
        <w:rPr>
          <w:szCs w:val="24"/>
        </w:rPr>
        <w:t xml:space="preserve"> nº. 0</w:t>
      </w:r>
      <w:r w:rsidR="006C1CD6">
        <w:rPr>
          <w:szCs w:val="24"/>
        </w:rPr>
        <w:t>0</w:t>
      </w:r>
      <w:r w:rsidR="00265989">
        <w:rPr>
          <w:szCs w:val="24"/>
        </w:rPr>
        <w:t>2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 xml:space="preserve">. </w:t>
      </w:r>
    </w:p>
    <w:p w:rsidR="00805BE0" w:rsidRDefault="00265989" w:rsidP="00C82871">
      <w:pPr>
        <w:spacing w:after="0"/>
        <w:ind w:right="566"/>
        <w:jc w:val="both"/>
        <w:rPr>
          <w:szCs w:val="24"/>
        </w:rPr>
      </w:pPr>
      <w:r>
        <w:rPr>
          <w:szCs w:val="24"/>
        </w:rPr>
        <w:t xml:space="preserve">O Presidente </w:t>
      </w:r>
      <w:r w:rsidR="00EF0FC3" w:rsidRPr="00514B4E">
        <w:rPr>
          <w:szCs w:val="24"/>
        </w:rPr>
        <w:t>dando início a sessão verifica o</w:t>
      </w:r>
      <w:r w:rsidR="00805BE0" w:rsidRPr="00514B4E">
        <w:rPr>
          <w:szCs w:val="24"/>
        </w:rPr>
        <w:t xml:space="preserve"> </w:t>
      </w:r>
      <w:r>
        <w:rPr>
          <w:szCs w:val="24"/>
        </w:rPr>
        <w:t>envio de envelopes</w:t>
      </w:r>
      <w:r w:rsidR="00805BE0" w:rsidRPr="00514B4E">
        <w:rPr>
          <w:szCs w:val="24"/>
        </w:rPr>
        <w:t xml:space="preserve"> </w:t>
      </w:r>
      <w:r>
        <w:rPr>
          <w:szCs w:val="24"/>
        </w:rPr>
        <w:t>pelas</w:t>
      </w:r>
      <w:r w:rsidR="00805BE0" w:rsidRPr="00514B4E">
        <w:rPr>
          <w:szCs w:val="24"/>
        </w:rPr>
        <w:t xml:space="preserve"> empresas:</w:t>
      </w:r>
    </w:p>
    <w:p w:rsidR="00E31F76" w:rsidRPr="00514B4E" w:rsidRDefault="00E31F76" w:rsidP="00C82871">
      <w:pPr>
        <w:spacing w:after="0"/>
        <w:ind w:right="566"/>
        <w:jc w:val="both"/>
        <w:rPr>
          <w:szCs w:val="24"/>
        </w:rPr>
      </w:pP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Bárbara Campos Perini LTDA, </w:t>
      </w:r>
      <w:r>
        <w:rPr>
          <w:szCs w:val="24"/>
        </w:rPr>
        <w:t>inscrita no cadastro nacional de pessoas jurídicas sob o nº. 35.298.555/0001-46 com sede na cidade de Uberlândia/MG na Rua Lourdes de Carvalho nº. 1624, bairro Santa Mônica, CEP 38.408-268;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Carlos </w:t>
      </w:r>
      <w:proofErr w:type="spellStart"/>
      <w:r>
        <w:rPr>
          <w:b/>
          <w:szCs w:val="24"/>
        </w:rPr>
        <w:t>Fiocco</w:t>
      </w:r>
      <w:proofErr w:type="spellEnd"/>
      <w:r>
        <w:rPr>
          <w:b/>
          <w:szCs w:val="24"/>
        </w:rPr>
        <w:t xml:space="preserve"> Jr </w:t>
      </w:r>
      <w:proofErr w:type="spellStart"/>
      <w:r>
        <w:rPr>
          <w:b/>
          <w:szCs w:val="24"/>
        </w:rPr>
        <w:t>Medcare</w:t>
      </w:r>
      <w:proofErr w:type="spellEnd"/>
      <w:r>
        <w:rPr>
          <w:b/>
          <w:szCs w:val="24"/>
        </w:rPr>
        <w:t xml:space="preserve"> LTDA, </w:t>
      </w:r>
      <w:r>
        <w:rPr>
          <w:szCs w:val="24"/>
        </w:rPr>
        <w:t xml:space="preserve">inscrita no cadastro nacional de pessoas jurídicas sob o nº. 42.203.367/0001-52 com sede na cidade de Uberlândia/MG na Av. </w:t>
      </w:r>
      <w:proofErr w:type="spellStart"/>
      <w:r>
        <w:rPr>
          <w:szCs w:val="24"/>
        </w:rPr>
        <w:t>Terezina</w:t>
      </w:r>
      <w:proofErr w:type="spellEnd"/>
      <w:r>
        <w:rPr>
          <w:szCs w:val="24"/>
        </w:rPr>
        <w:t xml:space="preserve"> </w:t>
      </w:r>
      <w:r w:rsidRPr="00335804">
        <w:rPr>
          <w:szCs w:val="24"/>
        </w:rPr>
        <w:t xml:space="preserve">nº. </w:t>
      </w:r>
      <w:r>
        <w:rPr>
          <w:szCs w:val="24"/>
        </w:rPr>
        <w:t>2251</w:t>
      </w:r>
      <w:r w:rsidRPr="00335804">
        <w:rPr>
          <w:szCs w:val="24"/>
        </w:rPr>
        <w:t>,</w:t>
      </w:r>
      <w:r>
        <w:rPr>
          <w:szCs w:val="24"/>
        </w:rPr>
        <w:t xml:space="preserve"> apt. 402, bloco 06</w:t>
      </w:r>
      <w:r w:rsidRPr="00335804">
        <w:rPr>
          <w:szCs w:val="24"/>
        </w:rPr>
        <w:t xml:space="preserve"> bairro </w:t>
      </w:r>
      <w:r>
        <w:rPr>
          <w:szCs w:val="24"/>
        </w:rPr>
        <w:t>Umuarama</w:t>
      </w:r>
      <w:r w:rsidRPr="00335804">
        <w:rPr>
          <w:szCs w:val="24"/>
        </w:rPr>
        <w:t>, CEP 38.</w:t>
      </w:r>
      <w:r>
        <w:rPr>
          <w:szCs w:val="24"/>
        </w:rPr>
        <w:t>4</w:t>
      </w:r>
      <w:r w:rsidRPr="00335804">
        <w:rPr>
          <w:szCs w:val="24"/>
        </w:rPr>
        <w:t>0</w:t>
      </w:r>
      <w:r>
        <w:rPr>
          <w:szCs w:val="24"/>
        </w:rPr>
        <w:t>5-324</w:t>
      </w:r>
      <w:r w:rsidRPr="00335804">
        <w:rPr>
          <w:szCs w:val="24"/>
        </w:rPr>
        <w:t>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Clínica Médica </w:t>
      </w:r>
      <w:proofErr w:type="spellStart"/>
      <w:r>
        <w:rPr>
          <w:b/>
          <w:szCs w:val="24"/>
        </w:rPr>
        <w:t>Ermelinda</w:t>
      </w:r>
      <w:proofErr w:type="spellEnd"/>
      <w:r>
        <w:rPr>
          <w:b/>
          <w:szCs w:val="24"/>
        </w:rPr>
        <w:t xml:space="preserve"> Espíndola LTDA, </w:t>
      </w:r>
      <w:r>
        <w:rPr>
          <w:szCs w:val="24"/>
        </w:rPr>
        <w:t>inscrita no cadastro nacional de pessoas jurídicas sob o nº. 08.621.884/0001-03 com sede na cidade de Itumbiara/GO na Rua Marechal Deodoro nº. 211</w:t>
      </w:r>
      <w:r w:rsidRPr="00335804">
        <w:rPr>
          <w:szCs w:val="24"/>
        </w:rPr>
        <w:t>,</w:t>
      </w:r>
      <w:r>
        <w:rPr>
          <w:szCs w:val="24"/>
        </w:rPr>
        <w:t xml:space="preserve"> sala 01,</w:t>
      </w:r>
      <w:r w:rsidRPr="00335804">
        <w:rPr>
          <w:szCs w:val="24"/>
        </w:rPr>
        <w:t xml:space="preserve"> </w:t>
      </w:r>
      <w:r>
        <w:rPr>
          <w:szCs w:val="24"/>
        </w:rPr>
        <w:t>setor central</w:t>
      </w:r>
      <w:r w:rsidRPr="00335804">
        <w:rPr>
          <w:szCs w:val="24"/>
        </w:rPr>
        <w:t xml:space="preserve">, CEP </w:t>
      </w:r>
      <w:r>
        <w:rPr>
          <w:szCs w:val="24"/>
        </w:rPr>
        <w:t>75.503-210;</w:t>
      </w:r>
    </w:p>
    <w:p w:rsidR="00B55267" w:rsidRDefault="00B55267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Clínica São Francisco S/C LTDA, </w:t>
      </w:r>
      <w:r>
        <w:t>inscrita no cadastro nacional de pessoas jurídicas sob o n º. 02.311.438/0001-16 com sede na cidade de Tupaciguara/MG na Rua José Gomes Moreira nº. 22 Bairro Brasil, CEP 38.480-000;</w:t>
      </w:r>
    </w:p>
    <w:p w:rsidR="00B55267" w:rsidRDefault="00B55267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Gustavo Andrade de Faria Serviços Médicos, </w:t>
      </w:r>
      <w:r>
        <w:t>inscrita no cadastro nacional de pessoas jurídicas sob o nº. 12.777.492/0002-05 com sede na cidade de Tupaciguara/MG na Avenida Minas Gerais nº. 189, bairro São Cristóvão, CEP 38.480-000;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Lorena Aparecida Alves Prado, </w:t>
      </w:r>
      <w:r>
        <w:rPr>
          <w:szCs w:val="24"/>
        </w:rPr>
        <w:t xml:space="preserve">inscrita no cadastro nacional de pessoas jurídicas sob o nº. 30.686.989/0001-08 com sede na </w:t>
      </w:r>
      <w:r>
        <w:rPr>
          <w:szCs w:val="24"/>
        </w:rPr>
        <w:lastRenderedPageBreak/>
        <w:t xml:space="preserve">cidade de Uberlândia/MG na Rua Professor Pedro Bernardo nº. 156, </w:t>
      </w:r>
      <w:proofErr w:type="spellStart"/>
      <w:r>
        <w:rPr>
          <w:szCs w:val="24"/>
        </w:rPr>
        <w:t>apt</w:t>
      </w:r>
      <w:proofErr w:type="spellEnd"/>
      <w:r>
        <w:rPr>
          <w:szCs w:val="24"/>
        </w:rPr>
        <w:t xml:space="preserve"> 83 bairro Centro, CEP 38.400-172;</w:t>
      </w:r>
    </w:p>
    <w:p w:rsidR="00B55267" w:rsidRDefault="00B55267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Marcio Paulo Magalhães, </w:t>
      </w:r>
      <w:r>
        <w:t>inscrita no cadastro nacional de pessoas jurídicas sob o nº. 27.852.143/0001-88 com sede na cidade de Uberlândia/MG na Rua Mangue nº. 80</w:t>
      </w:r>
      <w:r w:rsidRPr="00335804">
        <w:t xml:space="preserve">, </w:t>
      </w:r>
      <w:proofErr w:type="spellStart"/>
      <w:r>
        <w:t>Granad</w:t>
      </w:r>
      <w:proofErr w:type="spellEnd"/>
      <w:r>
        <w:t xml:space="preserve"> a</w:t>
      </w:r>
      <w:r w:rsidRPr="00335804">
        <w:t xml:space="preserve">, CEP </w:t>
      </w:r>
      <w:r>
        <w:t>38.410-669;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MC Santana Clínica Médica LTDA, </w:t>
      </w:r>
      <w:r>
        <w:rPr>
          <w:szCs w:val="24"/>
        </w:rPr>
        <w:t xml:space="preserve">inscrita no cadastro nacional de pessoas jurídicas sob o nº. 40.224.227/0001-35 com sede na cidade de Itumbiara/GO na Av. Dimas Simões Franco nº. 698, bairro Parque Vale dos </w:t>
      </w:r>
      <w:proofErr w:type="spellStart"/>
      <w:r>
        <w:rPr>
          <w:szCs w:val="24"/>
        </w:rPr>
        <w:t>Burutys</w:t>
      </w:r>
      <w:proofErr w:type="spellEnd"/>
      <w:r>
        <w:rPr>
          <w:szCs w:val="24"/>
        </w:rPr>
        <w:t xml:space="preserve"> I, CEP 75.516-280;</w:t>
      </w:r>
    </w:p>
    <w:p w:rsidR="00B55267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Melina Iwamoto Serviços Médicos LTDA, </w:t>
      </w:r>
      <w:r>
        <w:rPr>
          <w:szCs w:val="24"/>
        </w:rPr>
        <w:t>inscrita no cadastro nacional de pessoas jurídicas sob o nº. 42.780.661/0001-27 com sede na cidade de Araguari/MG na Rua Paulo Muller, nº 54. Apt. 701, bairro Bosque, CEP 38.440-126;</w:t>
      </w:r>
    </w:p>
    <w:p w:rsidR="00B55267" w:rsidRPr="00335804" w:rsidRDefault="00B55267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MPG Serviços Médicos LTDA, </w:t>
      </w:r>
      <w:r>
        <w:rPr>
          <w:szCs w:val="24"/>
        </w:rPr>
        <w:t>inscrita no cadastro nacional de pessoas jurídicas sob o nº. 37.909.581/0001-99 com sede na cidade de Uberlândia/MG na Rua Octavio Antônio de Oliveira nº. 134, bairro Nova Uberlândia, CEP 38.412-635;</w:t>
      </w:r>
    </w:p>
    <w:p w:rsidR="00624EC3" w:rsidRDefault="00B55267" w:rsidP="001D73EF">
      <w:pPr>
        <w:pStyle w:val="PargrafodaLista"/>
        <w:numPr>
          <w:ilvl w:val="0"/>
          <w:numId w:val="10"/>
        </w:numPr>
        <w:spacing w:after="0"/>
        <w:ind w:right="566"/>
        <w:jc w:val="both"/>
      </w:pPr>
      <w:r w:rsidRPr="00007A51">
        <w:rPr>
          <w:b/>
          <w:szCs w:val="24"/>
        </w:rPr>
        <w:t xml:space="preserve">Priscila Franco Serviços Médicos LTDA, </w:t>
      </w:r>
      <w:r w:rsidRPr="00007A51">
        <w:rPr>
          <w:szCs w:val="24"/>
        </w:rPr>
        <w:t>inscrita no cadastro</w:t>
      </w:r>
      <w:r w:rsidRPr="000E1D86">
        <w:t xml:space="preserve"> </w:t>
      </w:r>
      <w:r>
        <w:t xml:space="preserve">nacional </w:t>
      </w:r>
      <w:r w:rsidRPr="00007A51">
        <w:rPr>
          <w:szCs w:val="24"/>
        </w:rPr>
        <w:t xml:space="preserve">de pessoas jurídicas sob o nº. 42.466.265/0001-20, situada na cidade de Uberlândia/MG na Av. Floriano Peixoto nº. 5322, </w:t>
      </w:r>
      <w:proofErr w:type="spellStart"/>
      <w:r w:rsidRPr="00007A51">
        <w:rPr>
          <w:szCs w:val="24"/>
        </w:rPr>
        <w:t>Apt</w:t>
      </w:r>
      <w:proofErr w:type="spellEnd"/>
      <w:r w:rsidRPr="00007A51">
        <w:rPr>
          <w:szCs w:val="24"/>
        </w:rPr>
        <w:t xml:space="preserve"> 201, bloco 01, bairro Custódio Pereira, CEP 38.400-704;</w:t>
      </w:r>
    </w:p>
    <w:p w:rsidR="007B1267" w:rsidRDefault="007B1267" w:rsidP="00013CA2">
      <w:pPr>
        <w:spacing w:after="0"/>
        <w:jc w:val="both"/>
        <w:rPr>
          <w:sz w:val="24"/>
          <w:szCs w:val="24"/>
        </w:rPr>
      </w:pPr>
    </w:p>
    <w:p w:rsidR="00013CA2" w:rsidRDefault="00EA6363" w:rsidP="00013CA2">
      <w:pPr>
        <w:spacing w:after="0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Ato contínuo</w:t>
      </w:r>
      <w:r w:rsidR="00013CA2">
        <w:rPr>
          <w:sz w:val="24"/>
          <w:szCs w:val="24"/>
        </w:rPr>
        <w:t>,</w:t>
      </w:r>
      <w:r w:rsidRPr="00700C7F">
        <w:rPr>
          <w:sz w:val="24"/>
          <w:szCs w:val="24"/>
        </w:rPr>
        <w:t xml:space="preserve"> efetua-se a abertura do</w:t>
      </w:r>
      <w:r w:rsidR="00660781" w:rsidRPr="00700C7F">
        <w:rPr>
          <w:sz w:val="24"/>
          <w:szCs w:val="24"/>
        </w:rPr>
        <w:t>s</w:t>
      </w:r>
      <w:r w:rsidRPr="00700C7F">
        <w:rPr>
          <w:sz w:val="24"/>
          <w:szCs w:val="24"/>
        </w:rPr>
        <w:t xml:space="preserve"> envelope</w:t>
      </w:r>
      <w:r w:rsidR="00660781" w:rsidRPr="00700C7F">
        <w:rPr>
          <w:sz w:val="24"/>
          <w:szCs w:val="24"/>
        </w:rPr>
        <w:t>s</w:t>
      </w:r>
      <w:r w:rsidRPr="00700C7F">
        <w:rPr>
          <w:sz w:val="24"/>
          <w:szCs w:val="24"/>
        </w:rPr>
        <w:t xml:space="preserve"> de </w:t>
      </w:r>
      <w:r w:rsidR="00013CA2">
        <w:rPr>
          <w:sz w:val="24"/>
          <w:szCs w:val="24"/>
        </w:rPr>
        <w:t>habilitação que fo</w:t>
      </w:r>
      <w:r w:rsidR="00660781" w:rsidRPr="00700C7F">
        <w:rPr>
          <w:sz w:val="24"/>
          <w:szCs w:val="24"/>
        </w:rPr>
        <w:t>ram</w:t>
      </w:r>
      <w:r w:rsidRPr="00700C7F">
        <w:rPr>
          <w:sz w:val="24"/>
          <w:szCs w:val="24"/>
        </w:rPr>
        <w:t xml:space="preserve"> rubricado</w:t>
      </w:r>
      <w:r w:rsidR="00660781" w:rsidRPr="00700C7F">
        <w:rPr>
          <w:sz w:val="24"/>
          <w:szCs w:val="24"/>
        </w:rPr>
        <w:t>s</w:t>
      </w:r>
      <w:r w:rsidRPr="00700C7F">
        <w:rPr>
          <w:sz w:val="24"/>
          <w:szCs w:val="24"/>
        </w:rPr>
        <w:t xml:space="preserve"> </w:t>
      </w:r>
      <w:r w:rsidR="00013CA2">
        <w:rPr>
          <w:sz w:val="24"/>
          <w:szCs w:val="24"/>
        </w:rPr>
        <w:t xml:space="preserve">pelos membros da comissão </w:t>
      </w:r>
      <w:r w:rsidRPr="00700C7F">
        <w:rPr>
          <w:sz w:val="24"/>
          <w:szCs w:val="24"/>
        </w:rPr>
        <w:t>presentes</w:t>
      </w:r>
      <w:r w:rsidR="00335804" w:rsidRPr="00700C7F">
        <w:rPr>
          <w:sz w:val="24"/>
          <w:szCs w:val="24"/>
        </w:rPr>
        <w:t>.</w:t>
      </w:r>
    </w:p>
    <w:p w:rsidR="007B1267" w:rsidRDefault="007B1267" w:rsidP="00013CA2">
      <w:pPr>
        <w:spacing w:after="0"/>
        <w:jc w:val="both"/>
        <w:rPr>
          <w:sz w:val="24"/>
          <w:szCs w:val="24"/>
        </w:rPr>
      </w:pPr>
    </w:p>
    <w:p w:rsidR="003979C2" w:rsidRDefault="007B1267" w:rsidP="00013CA2">
      <w:pPr>
        <w:spacing w:after="0"/>
        <w:jc w:val="both"/>
        <w:rPr>
          <w:szCs w:val="24"/>
        </w:rPr>
      </w:pPr>
      <w:r>
        <w:rPr>
          <w:sz w:val="24"/>
          <w:szCs w:val="24"/>
        </w:rPr>
        <w:t xml:space="preserve">Verifica-se que a empresa </w:t>
      </w:r>
      <w:r w:rsidR="008B332D">
        <w:rPr>
          <w:b/>
          <w:szCs w:val="24"/>
        </w:rPr>
        <w:t>Bárbara Campos Perini LTDA</w:t>
      </w:r>
      <w:r w:rsidR="008B332D">
        <w:rPr>
          <w:szCs w:val="24"/>
        </w:rPr>
        <w:t xml:space="preserve"> não a</w:t>
      </w:r>
      <w:r>
        <w:rPr>
          <w:szCs w:val="24"/>
        </w:rPr>
        <w:t xml:space="preserve">nexou a documentação relativa a </w:t>
      </w:r>
      <w:r w:rsidR="008B332D">
        <w:rPr>
          <w:szCs w:val="24"/>
        </w:rPr>
        <w:t>Certidão Negativa de falência e concordata expedida pelo distribuidor da sede da pessoa jurídica</w:t>
      </w:r>
      <w:r>
        <w:rPr>
          <w:szCs w:val="24"/>
        </w:rPr>
        <w:t xml:space="preserve">, prevista no item 5.1.1 </w:t>
      </w:r>
      <w:r w:rsidR="00E01455">
        <w:rPr>
          <w:szCs w:val="24"/>
        </w:rPr>
        <w:t>“</w:t>
      </w:r>
      <w:r w:rsidR="008B332D">
        <w:rPr>
          <w:szCs w:val="24"/>
        </w:rPr>
        <w:t>n</w:t>
      </w:r>
      <w:r w:rsidR="00E01455">
        <w:rPr>
          <w:szCs w:val="24"/>
        </w:rPr>
        <w:t>”</w:t>
      </w:r>
      <w:r>
        <w:rPr>
          <w:szCs w:val="24"/>
        </w:rPr>
        <w:t>, no entanto, em diligência previst</w:t>
      </w:r>
      <w:r w:rsidR="00A877BD">
        <w:rPr>
          <w:szCs w:val="24"/>
        </w:rPr>
        <w:t>a</w:t>
      </w:r>
      <w:r>
        <w:rPr>
          <w:szCs w:val="24"/>
        </w:rPr>
        <w:t xml:space="preserve"> no artigo 43 </w:t>
      </w:r>
      <w:r w:rsidR="009C48DA">
        <w:rPr>
          <w:szCs w:val="24"/>
        </w:rPr>
        <w:t>§3º da Lei 8.666/93 e em conformidade ao recente acórdão nº1</w:t>
      </w:r>
      <w:r w:rsidR="00A877BD">
        <w:rPr>
          <w:szCs w:val="24"/>
        </w:rPr>
        <w:t>.</w:t>
      </w:r>
      <w:r w:rsidR="009C48DA">
        <w:rPr>
          <w:szCs w:val="24"/>
        </w:rPr>
        <w:t>211/2021 do TCU, foi consultado a situação da empresa, que estava regular, e a certidão foi anexada ao processo.</w:t>
      </w:r>
    </w:p>
    <w:p w:rsidR="009C48DA" w:rsidRDefault="009C48DA" w:rsidP="00013CA2">
      <w:pPr>
        <w:spacing w:after="0"/>
        <w:jc w:val="both"/>
        <w:rPr>
          <w:szCs w:val="24"/>
        </w:rPr>
      </w:pPr>
    </w:p>
    <w:p w:rsidR="009C48DA" w:rsidRDefault="008B332D" w:rsidP="00013CA2">
      <w:pPr>
        <w:spacing w:after="0"/>
        <w:jc w:val="both"/>
      </w:pPr>
      <w:r>
        <w:rPr>
          <w:szCs w:val="24"/>
        </w:rPr>
        <w:t>V</w:t>
      </w:r>
      <w:r w:rsidR="009C48DA">
        <w:rPr>
          <w:szCs w:val="24"/>
        </w:rPr>
        <w:t>erifica-se</w:t>
      </w:r>
      <w:r>
        <w:rPr>
          <w:szCs w:val="24"/>
        </w:rPr>
        <w:t xml:space="preserve"> também</w:t>
      </w:r>
      <w:r w:rsidR="009C48DA">
        <w:rPr>
          <w:szCs w:val="24"/>
        </w:rPr>
        <w:t xml:space="preserve"> que a empresa </w:t>
      </w:r>
      <w:r>
        <w:rPr>
          <w:b/>
          <w:szCs w:val="24"/>
        </w:rPr>
        <w:t xml:space="preserve">Carlos </w:t>
      </w:r>
      <w:proofErr w:type="spellStart"/>
      <w:r>
        <w:rPr>
          <w:b/>
          <w:szCs w:val="24"/>
        </w:rPr>
        <w:t>Fiocco</w:t>
      </w:r>
      <w:proofErr w:type="spellEnd"/>
      <w:r>
        <w:rPr>
          <w:b/>
          <w:szCs w:val="24"/>
        </w:rPr>
        <w:t xml:space="preserve"> Jr </w:t>
      </w:r>
      <w:proofErr w:type="spellStart"/>
      <w:r>
        <w:rPr>
          <w:b/>
          <w:szCs w:val="24"/>
        </w:rPr>
        <w:t>Medcare</w:t>
      </w:r>
      <w:proofErr w:type="spellEnd"/>
      <w:r>
        <w:rPr>
          <w:b/>
          <w:szCs w:val="24"/>
        </w:rPr>
        <w:t xml:space="preserve"> LTDA</w:t>
      </w:r>
      <w:r>
        <w:rPr>
          <w:szCs w:val="24"/>
        </w:rPr>
        <w:t xml:space="preserve"> </w:t>
      </w:r>
      <w:r w:rsidR="009C48DA">
        <w:rPr>
          <w:szCs w:val="24"/>
        </w:rPr>
        <w:t xml:space="preserve">não apresentou </w:t>
      </w:r>
      <w:r>
        <w:rPr>
          <w:szCs w:val="24"/>
        </w:rPr>
        <w:t>o comprovante de inscrição no Cadastro Nacional de Pessoas Jurídicas (CNPJ),</w:t>
      </w:r>
      <w:r w:rsidR="007D5157">
        <w:rPr>
          <w:szCs w:val="24"/>
        </w:rPr>
        <w:t xml:space="preserve"> </w:t>
      </w:r>
      <w:r w:rsidR="007D5157">
        <w:rPr>
          <w:szCs w:val="24"/>
        </w:rPr>
        <w:t>previsto no ite</w:t>
      </w:r>
      <w:r w:rsidR="007D5157">
        <w:rPr>
          <w:szCs w:val="24"/>
        </w:rPr>
        <w:t>m</w:t>
      </w:r>
      <w:r w:rsidR="007D5157">
        <w:rPr>
          <w:szCs w:val="24"/>
        </w:rPr>
        <w:t xml:space="preserve"> 5.1.1 ”c”</w:t>
      </w:r>
      <w:r w:rsidR="007D5157">
        <w:rPr>
          <w:szCs w:val="24"/>
        </w:rPr>
        <w:t xml:space="preserve"> do edital</w:t>
      </w:r>
      <w:r w:rsidR="007D5157">
        <w:rPr>
          <w:szCs w:val="24"/>
        </w:rPr>
        <w:t xml:space="preserve"> </w:t>
      </w:r>
      <w:r w:rsidR="007D5157">
        <w:rPr>
          <w:szCs w:val="24"/>
        </w:rPr>
        <w:t xml:space="preserve">e apresentou </w:t>
      </w:r>
      <w:r>
        <w:rPr>
          <w:szCs w:val="24"/>
        </w:rPr>
        <w:t>o Certificado de Regularidade relativo ao Fundo do Garantia por Tempo de Serviços – FGTS, previstos</w:t>
      </w:r>
      <w:r w:rsidR="007D5157">
        <w:rPr>
          <w:szCs w:val="24"/>
        </w:rPr>
        <w:t xml:space="preserve"> </w:t>
      </w:r>
      <w:r>
        <w:rPr>
          <w:szCs w:val="24"/>
        </w:rPr>
        <w:t>no ite</w:t>
      </w:r>
      <w:r w:rsidR="007D5157">
        <w:rPr>
          <w:szCs w:val="24"/>
        </w:rPr>
        <w:t>m</w:t>
      </w:r>
      <w:r>
        <w:rPr>
          <w:szCs w:val="24"/>
        </w:rPr>
        <w:t xml:space="preserve"> 5.1.1</w:t>
      </w:r>
      <w:r w:rsidR="007D5157">
        <w:rPr>
          <w:szCs w:val="24"/>
        </w:rPr>
        <w:t xml:space="preserve"> </w:t>
      </w:r>
      <w:r>
        <w:rPr>
          <w:szCs w:val="24"/>
        </w:rPr>
        <w:t>“e” do edital,</w:t>
      </w:r>
      <w:r w:rsidR="007D5157">
        <w:rPr>
          <w:szCs w:val="24"/>
        </w:rPr>
        <w:t xml:space="preserve"> vencido</w:t>
      </w:r>
      <w:r w:rsidR="009033F9">
        <w:rPr>
          <w:szCs w:val="24"/>
        </w:rPr>
        <w:t>;</w:t>
      </w:r>
      <w:r w:rsidR="009C48DA">
        <w:rPr>
          <w:szCs w:val="24"/>
        </w:rPr>
        <w:t xml:space="preserve"> a </w:t>
      </w:r>
      <w:r w:rsidR="007D5157">
        <w:rPr>
          <w:b/>
          <w:szCs w:val="24"/>
        </w:rPr>
        <w:t xml:space="preserve">Clínica Médica </w:t>
      </w:r>
      <w:proofErr w:type="spellStart"/>
      <w:r w:rsidR="007D5157">
        <w:rPr>
          <w:b/>
          <w:szCs w:val="24"/>
        </w:rPr>
        <w:t>Ermelinda</w:t>
      </w:r>
      <w:proofErr w:type="spellEnd"/>
      <w:r w:rsidR="007D5157">
        <w:rPr>
          <w:b/>
          <w:szCs w:val="24"/>
        </w:rPr>
        <w:t xml:space="preserve"> Espíndola LTDA</w:t>
      </w:r>
      <w:r w:rsidR="007D5157">
        <w:rPr>
          <w:b/>
          <w:szCs w:val="24"/>
        </w:rPr>
        <w:t xml:space="preserve"> </w:t>
      </w:r>
      <w:r w:rsidR="007D5157" w:rsidRPr="007D5157">
        <w:rPr>
          <w:szCs w:val="24"/>
        </w:rPr>
        <w:t>apresentou</w:t>
      </w:r>
      <w:r w:rsidR="007D5157">
        <w:rPr>
          <w:b/>
        </w:rPr>
        <w:t xml:space="preserve"> </w:t>
      </w:r>
      <w:r w:rsidR="007D5157">
        <w:t>a prova de regularidade para com a Fazenda Municipal, prevista no item 5.1.1 “g” do edital vencida e apresentou a certidão de antecedentes criminais, prevista no item 5.1.1 “m” do edital da empresa, porém o instrumento convocatório exige que seja apresentada do médico;</w:t>
      </w:r>
      <w:r w:rsidR="009C48DA">
        <w:rPr>
          <w:b/>
        </w:rPr>
        <w:t xml:space="preserve"> </w:t>
      </w:r>
      <w:r w:rsidR="009033F9">
        <w:t xml:space="preserve">a empresa </w:t>
      </w:r>
      <w:r w:rsidR="009033F9">
        <w:rPr>
          <w:b/>
          <w:szCs w:val="24"/>
        </w:rPr>
        <w:t>Melina Iwamoto Serviços Médicos LTDA</w:t>
      </w:r>
      <w:r w:rsidR="009033F9">
        <w:rPr>
          <w:b/>
          <w:szCs w:val="24"/>
        </w:rPr>
        <w:t xml:space="preserve"> </w:t>
      </w:r>
      <w:r w:rsidR="009033F9">
        <w:rPr>
          <w:szCs w:val="24"/>
        </w:rPr>
        <w:t xml:space="preserve">não </w:t>
      </w:r>
      <w:r w:rsidR="009033F9">
        <w:rPr>
          <w:szCs w:val="24"/>
        </w:rPr>
        <w:lastRenderedPageBreak/>
        <w:t xml:space="preserve">apresentou </w:t>
      </w:r>
      <w:r w:rsidR="009033F9">
        <w:rPr>
          <w:szCs w:val="24"/>
        </w:rPr>
        <w:t>o Certificado de Regularidade relativo ao Fundo do Garantia por Tempo de Serviços – FGTS, item 5.1.1 “e”</w:t>
      </w:r>
      <w:r w:rsidR="009033F9">
        <w:rPr>
          <w:szCs w:val="24"/>
        </w:rPr>
        <w:t xml:space="preserve">; a empresa </w:t>
      </w:r>
      <w:r w:rsidR="009033F9">
        <w:rPr>
          <w:b/>
          <w:szCs w:val="24"/>
        </w:rPr>
        <w:t>MPG Serviços Médicos LTDA</w:t>
      </w:r>
      <w:r w:rsidR="009033F9">
        <w:rPr>
          <w:b/>
          <w:szCs w:val="24"/>
        </w:rPr>
        <w:t xml:space="preserve"> </w:t>
      </w:r>
      <w:r w:rsidR="009033F9">
        <w:rPr>
          <w:szCs w:val="24"/>
        </w:rPr>
        <w:t>apresentou a documentação relativo a Regularidade para com a Fazenda Municipal, item 5.1.1 “g”, da profissional a prestar os serviços, no entanto tal documentação deve ser relativa a empresa</w:t>
      </w:r>
      <w:r w:rsidR="00A27E4B">
        <w:rPr>
          <w:szCs w:val="24"/>
        </w:rPr>
        <w:t xml:space="preserve">; já a empresa </w:t>
      </w:r>
      <w:r w:rsidR="00A27E4B" w:rsidRPr="00007A51">
        <w:rPr>
          <w:b/>
          <w:szCs w:val="24"/>
        </w:rPr>
        <w:t>Priscila Franco Serviços Médicos LTDA</w:t>
      </w:r>
      <w:r w:rsidR="00A27E4B">
        <w:rPr>
          <w:b/>
          <w:szCs w:val="24"/>
        </w:rPr>
        <w:t xml:space="preserve"> </w:t>
      </w:r>
      <w:r w:rsidR="00A27E4B">
        <w:rPr>
          <w:szCs w:val="24"/>
        </w:rPr>
        <w:t>não apresentou a documentação relativa ao item 2.2.5 “a”, do edital,</w:t>
      </w:r>
      <w:r w:rsidR="00007A51">
        <w:t xml:space="preserve"> s</w:t>
      </w:r>
      <w:r w:rsidR="009C48DA">
        <w:t>endo todas essas documentações consultadas via internet</w:t>
      </w:r>
      <w:r w:rsidR="00A877BD">
        <w:t xml:space="preserve"> e</w:t>
      </w:r>
      <w:r w:rsidR="009C48DA">
        <w:t xml:space="preserve"> encontradas vigentes no site dos respectivos órgãos </w:t>
      </w:r>
      <w:r w:rsidR="00A877BD">
        <w:t>sendo</w:t>
      </w:r>
      <w:r w:rsidR="009C48DA">
        <w:t xml:space="preserve"> anexadas ao</w:t>
      </w:r>
      <w:r w:rsidR="00E01455">
        <w:t xml:space="preserve"> processo, pelos motivos já expostos.</w:t>
      </w:r>
    </w:p>
    <w:p w:rsidR="009C48DA" w:rsidRDefault="009C48DA" w:rsidP="00013CA2">
      <w:pPr>
        <w:spacing w:after="0"/>
        <w:jc w:val="both"/>
      </w:pPr>
    </w:p>
    <w:p w:rsidR="00E01455" w:rsidRDefault="009C48DA" w:rsidP="00007A51">
      <w:pPr>
        <w:jc w:val="both"/>
        <w:rPr>
          <w:b/>
          <w:szCs w:val="24"/>
        </w:rPr>
      </w:pPr>
      <w:r>
        <w:t xml:space="preserve">Sendo assim foram declaradas </w:t>
      </w:r>
      <w:r w:rsidR="00E01455">
        <w:t>HABILITADAS</w:t>
      </w:r>
      <w:r>
        <w:t xml:space="preserve"> as empresas </w:t>
      </w:r>
      <w:r w:rsidR="00007A51">
        <w:rPr>
          <w:b/>
          <w:szCs w:val="24"/>
        </w:rPr>
        <w:t>Barbara Campos Perini LTDA</w:t>
      </w:r>
      <w:r w:rsidR="00007A51">
        <w:rPr>
          <w:b/>
          <w:szCs w:val="24"/>
        </w:rPr>
        <w:t xml:space="preserve">, </w:t>
      </w:r>
      <w:r w:rsidR="00007A51">
        <w:rPr>
          <w:b/>
          <w:szCs w:val="24"/>
        </w:rPr>
        <w:t xml:space="preserve">Carlos </w:t>
      </w:r>
      <w:proofErr w:type="spellStart"/>
      <w:r w:rsidR="00007A51">
        <w:rPr>
          <w:b/>
          <w:szCs w:val="24"/>
        </w:rPr>
        <w:t>Fiocco</w:t>
      </w:r>
      <w:proofErr w:type="spellEnd"/>
      <w:r w:rsidR="00007A51">
        <w:rPr>
          <w:b/>
          <w:szCs w:val="24"/>
        </w:rPr>
        <w:t xml:space="preserve"> Jr </w:t>
      </w:r>
      <w:proofErr w:type="spellStart"/>
      <w:r w:rsidR="00007A51">
        <w:rPr>
          <w:b/>
          <w:szCs w:val="24"/>
        </w:rPr>
        <w:t>Medcare</w:t>
      </w:r>
      <w:proofErr w:type="spellEnd"/>
      <w:r w:rsidR="00007A51">
        <w:rPr>
          <w:b/>
          <w:szCs w:val="24"/>
        </w:rPr>
        <w:t xml:space="preserve"> LTDA</w:t>
      </w:r>
      <w:r w:rsidR="00007A51">
        <w:rPr>
          <w:b/>
          <w:szCs w:val="24"/>
        </w:rPr>
        <w:t xml:space="preserve">, </w:t>
      </w:r>
      <w:r w:rsidR="00007A51">
        <w:rPr>
          <w:b/>
          <w:szCs w:val="24"/>
        </w:rPr>
        <w:t xml:space="preserve">Clínica Médica </w:t>
      </w:r>
      <w:proofErr w:type="spellStart"/>
      <w:r w:rsidR="00007A51">
        <w:rPr>
          <w:b/>
          <w:szCs w:val="24"/>
        </w:rPr>
        <w:t>Ermelinda</w:t>
      </w:r>
      <w:proofErr w:type="spellEnd"/>
      <w:r w:rsidR="00007A51">
        <w:rPr>
          <w:b/>
          <w:szCs w:val="24"/>
        </w:rPr>
        <w:t xml:space="preserve"> Espíndola LTDA</w:t>
      </w:r>
      <w:r w:rsidR="00007A51">
        <w:rPr>
          <w:b/>
          <w:szCs w:val="24"/>
        </w:rPr>
        <w:t xml:space="preserve">, </w:t>
      </w:r>
      <w:r w:rsidR="00007A51">
        <w:rPr>
          <w:b/>
        </w:rPr>
        <w:t>Clínica São Francisco S/C LTDA</w:t>
      </w:r>
      <w:r w:rsidR="00007A51">
        <w:rPr>
          <w:b/>
          <w:szCs w:val="24"/>
        </w:rPr>
        <w:t xml:space="preserve">, </w:t>
      </w:r>
      <w:r w:rsidR="00007A51">
        <w:rPr>
          <w:b/>
        </w:rPr>
        <w:t>Gustavo Andrade de Faria Serviços Médicos</w:t>
      </w:r>
      <w:r w:rsidR="00007A51">
        <w:rPr>
          <w:b/>
          <w:szCs w:val="24"/>
        </w:rPr>
        <w:t xml:space="preserve">, </w:t>
      </w:r>
      <w:r w:rsidR="00007A51">
        <w:rPr>
          <w:b/>
          <w:szCs w:val="24"/>
        </w:rPr>
        <w:t>Lorena Aparecida Alves Prado</w:t>
      </w:r>
      <w:r w:rsidR="00007A51">
        <w:rPr>
          <w:b/>
          <w:szCs w:val="24"/>
        </w:rPr>
        <w:t xml:space="preserve">, </w:t>
      </w:r>
      <w:r w:rsidR="00007A51">
        <w:rPr>
          <w:b/>
        </w:rPr>
        <w:t>Marcio Paulo Magalhães</w:t>
      </w:r>
      <w:r w:rsidR="00007A51">
        <w:rPr>
          <w:b/>
          <w:szCs w:val="24"/>
        </w:rPr>
        <w:t xml:space="preserve">, </w:t>
      </w:r>
      <w:r w:rsidR="00007A51">
        <w:rPr>
          <w:b/>
          <w:szCs w:val="24"/>
        </w:rPr>
        <w:t>Melina Iwamoto Serviços Médicos LTDA</w:t>
      </w:r>
      <w:r w:rsidR="00A27E4B">
        <w:rPr>
          <w:b/>
          <w:szCs w:val="24"/>
        </w:rPr>
        <w:t>,</w:t>
      </w:r>
      <w:r w:rsidR="00007A51">
        <w:rPr>
          <w:szCs w:val="24"/>
        </w:rPr>
        <w:t xml:space="preserve"> </w:t>
      </w:r>
      <w:r w:rsidR="00007A51">
        <w:rPr>
          <w:b/>
          <w:szCs w:val="24"/>
        </w:rPr>
        <w:t>MPG Serviços Médicos LTDA</w:t>
      </w:r>
      <w:r w:rsidR="00A27E4B">
        <w:rPr>
          <w:b/>
          <w:szCs w:val="24"/>
        </w:rPr>
        <w:t xml:space="preserve"> </w:t>
      </w:r>
      <w:r w:rsidR="00A27E4B">
        <w:rPr>
          <w:szCs w:val="24"/>
        </w:rPr>
        <w:t>e</w:t>
      </w:r>
      <w:r w:rsidR="00A27E4B">
        <w:rPr>
          <w:b/>
          <w:szCs w:val="24"/>
        </w:rPr>
        <w:t xml:space="preserve"> </w:t>
      </w:r>
      <w:r w:rsidR="00A27E4B" w:rsidRPr="00007A51">
        <w:rPr>
          <w:b/>
          <w:szCs w:val="24"/>
        </w:rPr>
        <w:t>Priscila Franco Serviços Médicos LTDA</w:t>
      </w:r>
      <w:r w:rsidR="00A27E4B">
        <w:rPr>
          <w:b/>
          <w:szCs w:val="24"/>
        </w:rPr>
        <w:t>.</w:t>
      </w:r>
    </w:p>
    <w:p w:rsidR="00007A51" w:rsidRDefault="00E01455" w:rsidP="00A27E4B">
      <w:pPr>
        <w:spacing w:after="0"/>
        <w:jc w:val="both"/>
        <w:rPr>
          <w:szCs w:val="24"/>
        </w:rPr>
      </w:pPr>
      <w:r>
        <w:rPr>
          <w:szCs w:val="24"/>
        </w:rPr>
        <w:t xml:space="preserve">A empresa </w:t>
      </w:r>
      <w:r w:rsidR="009033F9">
        <w:rPr>
          <w:b/>
          <w:szCs w:val="24"/>
        </w:rPr>
        <w:t>MC Santana Clínica Médica LTDA</w:t>
      </w:r>
      <w:r w:rsidR="009033F9">
        <w:rPr>
          <w:szCs w:val="24"/>
        </w:rPr>
        <w:t xml:space="preserve"> </w:t>
      </w:r>
      <w:r>
        <w:rPr>
          <w:szCs w:val="24"/>
        </w:rPr>
        <w:t xml:space="preserve">não apresentou </w:t>
      </w:r>
      <w:r w:rsidR="009033F9">
        <w:rPr>
          <w:szCs w:val="24"/>
        </w:rPr>
        <w:t>o Contrato Social e/ou última alteração consolidada, item 5.1.1 “b” documentação esta que não fica disponível na internet e também apresentou as declarações previstas nos itens 5.1.1 “k” e “l” sem assinatura, sendo que não havia nenhum representante credenciado pela empresa para suprir as assinaturas</w:t>
      </w:r>
      <w:r>
        <w:rPr>
          <w:szCs w:val="24"/>
        </w:rPr>
        <w:t>, sendo assim a empresa foi declarada INABILI</w:t>
      </w:r>
      <w:r w:rsidR="007A6CC0">
        <w:rPr>
          <w:szCs w:val="24"/>
        </w:rPr>
        <w:t xml:space="preserve">TADA. </w:t>
      </w:r>
    </w:p>
    <w:p w:rsidR="00A27E4B" w:rsidRDefault="00A27E4B" w:rsidP="00A27E4B">
      <w:pPr>
        <w:spacing w:after="0"/>
        <w:jc w:val="both"/>
        <w:rPr>
          <w:sz w:val="24"/>
          <w:szCs w:val="24"/>
        </w:rPr>
      </w:pPr>
    </w:p>
    <w:p w:rsidR="0000135B" w:rsidRPr="00514B4E" w:rsidRDefault="0000135B" w:rsidP="006D0E68">
      <w:pPr>
        <w:spacing w:after="0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Não havendo nenhuma</w:t>
      </w:r>
      <w:r w:rsidR="007A6CC0">
        <w:rPr>
          <w:sz w:val="24"/>
          <w:szCs w:val="24"/>
        </w:rPr>
        <w:t xml:space="preserve"> licitante presente e finalizado a análise da documentação</w:t>
      </w:r>
      <w:r w:rsidRPr="00514B4E">
        <w:rPr>
          <w:sz w:val="24"/>
          <w:szCs w:val="24"/>
        </w:rPr>
        <w:t xml:space="preserve">, </w:t>
      </w:r>
      <w:r w:rsidR="007A6CC0"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 w:rsidR="007A6CC0"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encerra a sessão da qual lavrei esta ata que vai assinada pel</w:t>
      </w:r>
      <w:r w:rsidR="007A6CC0"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 w:rsidR="007A6CC0"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 membros </w:t>
      </w:r>
      <w:r w:rsidR="007A6CC0">
        <w:rPr>
          <w:sz w:val="24"/>
          <w:szCs w:val="24"/>
        </w:rPr>
        <w:t>da Comissão de Licitação</w:t>
      </w:r>
      <w:r w:rsidR="006D0E68">
        <w:rPr>
          <w:sz w:val="24"/>
          <w:szCs w:val="24"/>
        </w:rPr>
        <w:t>, concedendo 05 dias de prazo de recurso conforme previsão da Lei 8.666/93.</w:t>
      </w:r>
      <w:bookmarkStart w:id="0" w:name="_GoBack"/>
      <w:bookmarkEnd w:id="0"/>
    </w:p>
    <w:p w:rsidR="00EF0FC3" w:rsidRPr="00514B4E" w:rsidRDefault="00EF0FC3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Default="00BC433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 xml:space="preserve">Tupaciguara/MG, </w:t>
      </w:r>
      <w:r w:rsidR="00A27E4B">
        <w:rPr>
          <w:sz w:val="24"/>
          <w:szCs w:val="24"/>
        </w:rPr>
        <w:t>04</w:t>
      </w:r>
      <w:r w:rsidR="007A6CC0">
        <w:rPr>
          <w:sz w:val="24"/>
          <w:szCs w:val="24"/>
        </w:rPr>
        <w:t xml:space="preserve"> de </w:t>
      </w:r>
      <w:r w:rsidR="00A27E4B">
        <w:rPr>
          <w:sz w:val="24"/>
          <w:szCs w:val="24"/>
        </w:rPr>
        <w:t xml:space="preserve">Agosto </w:t>
      </w:r>
      <w:r w:rsidR="007A6CC0">
        <w:rPr>
          <w:sz w:val="24"/>
          <w:szCs w:val="24"/>
        </w:rPr>
        <w:t>de 2021</w:t>
      </w:r>
      <w:r w:rsidR="00722B15" w:rsidRPr="00514B4E">
        <w:rPr>
          <w:sz w:val="24"/>
          <w:szCs w:val="24"/>
        </w:rPr>
        <w:t>.</w:t>
      </w:r>
    </w:p>
    <w:p w:rsidR="00A877BD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A877BD" w:rsidRPr="00514B4E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3D1AA3" w:rsidRPr="00514B4E" w:rsidRDefault="003D1AA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>_____________________________</w:t>
      </w:r>
    </w:p>
    <w:p w:rsidR="00615219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Paulo Ricardo Costa de Araújo</w:t>
      </w:r>
    </w:p>
    <w:p w:rsidR="00EF0FC3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Presidente da CPL</w:t>
      </w:r>
    </w:p>
    <w:p w:rsidR="00A27E4B" w:rsidRPr="00514B4E" w:rsidRDefault="00A27E4B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Default="00EF0FC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______________________                                </w:t>
      </w:r>
      <w:r w:rsidR="00C82871">
        <w:rPr>
          <w:sz w:val="24"/>
          <w:szCs w:val="24"/>
        </w:rPr>
        <w:t xml:space="preserve">          _______________________</w:t>
      </w:r>
    </w:p>
    <w:p w:rsidR="00EF0FC3" w:rsidRPr="00514B4E" w:rsidRDefault="007A6CC0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Gustavo Cardoso Fernandes</w:t>
      </w:r>
      <w:r w:rsidR="00EF0FC3" w:rsidRPr="00514B4E">
        <w:rPr>
          <w:sz w:val="24"/>
          <w:szCs w:val="24"/>
        </w:rPr>
        <w:t xml:space="preserve">          </w:t>
      </w:r>
      <w:r w:rsidR="00A877BD">
        <w:rPr>
          <w:sz w:val="24"/>
          <w:szCs w:val="24"/>
        </w:rPr>
        <w:t xml:space="preserve">                          </w:t>
      </w:r>
      <w:r w:rsidR="00615219">
        <w:rPr>
          <w:sz w:val="24"/>
          <w:szCs w:val="24"/>
        </w:rPr>
        <w:t xml:space="preserve">   </w:t>
      </w:r>
      <w:r w:rsidR="00A877BD">
        <w:rPr>
          <w:sz w:val="24"/>
          <w:szCs w:val="24"/>
        </w:rPr>
        <w:t>Lauro Velloso Guimarães Júnior</w:t>
      </w: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  <w:r w:rsidR="00BC4333" w:rsidRPr="00514B4E">
        <w:rPr>
          <w:sz w:val="24"/>
          <w:szCs w:val="24"/>
        </w:rPr>
        <w:t xml:space="preserve">                                         </w:t>
      </w:r>
      <w:r w:rsidR="00A877BD">
        <w:rPr>
          <w:sz w:val="24"/>
          <w:szCs w:val="24"/>
        </w:rPr>
        <w:tab/>
      </w:r>
      <w:r w:rsidR="00A877BD">
        <w:rPr>
          <w:sz w:val="24"/>
          <w:szCs w:val="24"/>
        </w:rPr>
        <w:tab/>
      </w:r>
      <w:r w:rsidR="00BC4333"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2755DA" w:rsidRPr="00514B4E" w:rsidRDefault="002755DA" w:rsidP="00C82871">
      <w:pPr>
        <w:spacing w:after="0"/>
        <w:ind w:right="566"/>
        <w:jc w:val="both"/>
        <w:rPr>
          <w:sz w:val="24"/>
          <w:szCs w:val="24"/>
        </w:rPr>
      </w:pPr>
    </w:p>
    <w:sectPr w:rsidR="002755DA" w:rsidRPr="00514B4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69" w:rsidRDefault="00280669" w:rsidP="001B4BC8">
      <w:pPr>
        <w:spacing w:after="0" w:line="240" w:lineRule="auto"/>
      </w:pPr>
      <w:r>
        <w:separator/>
      </w:r>
    </w:p>
  </w:endnote>
  <w:endnote w:type="continuationSeparator" w:id="0">
    <w:p w:rsidR="00280669" w:rsidRDefault="00280669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69" w:rsidRDefault="00280669" w:rsidP="001B4BC8">
      <w:pPr>
        <w:spacing w:after="0" w:line="240" w:lineRule="auto"/>
      </w:pPr>
      <w:r>
        <w:separator/>
      </w:r>
    </w:p>
  </w:footnote>
  <w:footnote w:type="continuationSeparator" w:id="0">
    <w:p w:rsidR="00280669" w:rsidRDefault="00280669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2806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07A51"/>
    <w:rsid w:val="00013CA2"/>
    <w:rsid w:val="0003206E"/>
    <w:rsid w:val="000926FA"/>
    <w:rsid w:val="000D4B29"/>
    <w:rsid w:val="000E1D86"/>
    <w:rsid w:val="0010719D"/>
    <w:rsid w:val="001B4BC8"/>
    <w:rsid w:val="001B68AD"/>
    <w:rsid w:val="001C4478"/>
    <w:rsid w:val="001E20CF"/>
    <w:rsid w:val="001F444D"/>
    <w:rsid w:val="00265989"/>
    <w:rsid w:val="002755DA"/>
    <w:rsid w:val="00280669"/>
    <w:rsid w:val="002924D8"/>
    <w:rsid w:val="002A1561"/>
    <w:rsid w:val="002B4B2E"/>
    <w:rsid w:val="002D00D5"/>
    <w:rsid w:val="00331E83"/>
    <w:rsid w:val="00335804"/>
    <w:rsid w:val="003463DC"/>
    <w:rsid w:val="00365FCC"/>
    <w:rsid w:val="003979C2"/>
    <w:rsid w:val="003D1AA3"/>
    <w:rsid w:val="0042201B"/>
    <w:rsid w:val="00460320"/>
    <w:rsid w:val="00466141"/>
    <w:rsid w:val="0048689E"/>
    <w:rsid w:val="004A7B24"/>
    <w:rsid w:val="004C11BB"/>
    <w:rsid w:val="00514B4E"/>
    <w:rsid w:val="00555C00"/>
    <w:rsid w:val="00581786"/>
    <w:rsid w:val="005E3C40"/>
    <w:rsid w:val="00615219"/>
    <w:rsid w:val="00624EC3"/>
    <w:rsid w:val="00660781"/>
    <w:rsid w:val="00691E3A"/>
    <w:rsid w:val="006B2CFB"/>
    <w:rsid w:val="006C1CD6"/>
    <w:rsid w:val="006D0E68"/>
    <w:rsid w:val="006E43C0"/>
    <w:rsid w:val="006E6FD7"/>
    <w:rsid w:val="00700C7F"/>
    <w:rsid w:val="00722B15"/>
    <w:rsid w:val="007420BB"/>
    <w:rsid w:val="0076028A"/>
    <w:rsid w:val="007A6CC0"/>
    <w:rsid w:val="007A75A4"/>
    <w:rsid w:val="007B1267"/>
    <w:rsid w:val="007B5303"/>
    <w:rsid w:val="007D5157"/>
    <w:rsid w:val="00805BE0"/>
    <w:rsid w:val="00837712"/>
    <w:rsid w:val="008B332D"/>
    <w:rsid w:val="009033F9"/>
    <w:rsid w:val="00915877"/>
    <w:rsid w:val="00932A49"/>
    <w:rsid w:val="00970FCB"/>
    <w:rsid w:val="009836E6"/>
    <w:rsid w:val="009C48DA"/>
    <w:rsid w:val="009F06AF"/>
    <w:rsid w:val="009F645E"/>
    <w:rsid w:val="00A27E4B"/>
    <w:rsid w:val="00A877BD"/>
    <w:rsid w:val="00B274A0"/>
    <w:rsid w:val="00B40360"/>
    <w:rsid w:val="00B538B4"/>
    <w:rsid w:val="00B55267"/>
    <w:rsid w:val="00BA0002"/>
    <w:rsid w:val="00BC03F2"/>
    <w:rsid w:val="00BC4333"/>
    <w:rsid w:val="00BD1DCC"/>
    <w:rsid w:val="00BD7C91"/>
    <w:rsid w:val="00BE5452"/>
    <w:rsid w:val="00C1446B"/>
    <w:rsid w:val="00C82871"/>
    <w:rsid w:val="00C837A6"/>
    <w:rsid w:val="00CC7D73"/>
    <w:rsid w:val="00CD03A8"/>
    <w:rsid w:val="00CF6D92"/>
    <w:rsid w:val="00D05604"/>
    <w:rsid w:val="00D05A25"/>
    <w:rsid w:val="00D16649"/>
    <w:rsid w:val="00D22320"/>
    <w:rsid w:val="00D2416D"/>
    <w:rsid w:val="00D578EA"/>
    <w:rsid w:val="00D63BEA"/>
    <w:rsid w:val="00D72242"/>
    <w:rsid w:val="00D801D7"/>
    <w:rsid w:val="00DB643B"/>
    <w:rsid w:val="00E01455"/>
    <w:rsid w:val="00E07FC4"/>
    <w:rsid w:val="00E27038"/>
    <w:rsid w:val="00E31F76"/>
    <w:rsid w:val="00EA6363"/>
    <w:rsid w:val="00EE5F34"/>
    <w:rsid w:val="00EF0FC3"/>
    <w:rsid w:val="00EF6484"/>
    <w:rsid w:val="00F131F6"/>
    <w:rsid w:val="00F14951"/>
    <w:rsid w:val="00F358C6"/>
    <w:rsid w:val="00F54F59"/>
    <w:rsid w:val="00F57FEF"/>
    <w:rsid w:val="00FA140E"/>
    <w:rsid w:val="00FB2E05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26B5-536B-4F78-84D8-7C9AD19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User</cp:lastModifiedBy>
  <cp:revision>3</cp:revision>
  <cp:lastPrinted>2021-08-04T20:33:00Z</cp:lastPrinted>
  <dcterms:created xsi:type="dcterms:W3CDTF">2021-08-04T13:59:00Z</dcterms:created>
  <dcterms:modified xsi:type="dcterms:W3CDTF">2021-08-04T20:33:00Z</dcterms:modified>
</cp:coreProperties>
</file>