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27D38">
        <w:rPr>
          <w:rFonts w:ascii="Calibri" w:hAnsi="Calibri"/>
          <w:b/>
          <w:szCs w:val="24"/>
        </w:rPr>
        <w:t>0</w:t>
      </w:r>
      <w:r w:rsidR="00515EF7">
        <w:rPr>
          <w:rFonts w:ascii="Calibri" w:hAnsi="Calibri"/>
          <w:b/>
          <w:szCs w:val="24"/>
        </w:rPr>
        <w:t>8</w:t>
      </w:r>
      <w:r w:rsidR="00915673">
        <w:rPr>
          <w:rFonts w:ascii="Calibri" w:hAnsi="Calibri"/>
          <w:b/>
          <w:szCs w:val="24"/>
        </w:rPr>
        <w:t>9</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527D38">
        <w:rPr>
          <w:rFonts w:ascii="Calibri" w:hAnsi="Calibri"/>
          <w:b/>
          <w:szCs w:val="24"/>
        </w:rPr>
        <w:t>47</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4A7007">
        <w:rPr>
          <w:rFonts w:asciiTheme="minorHAnsi" w:hAnsiTheme="minorHAnsi"/>
          <w:szCs w:val="24"/>
        </w:rPr>
        <w:t xml:space="preserve">04/08/2023 </w:t>
      </w:r>
      <w:r w:rsidRPr="00AD4A4E">
        <w:rPr>
          <w:rFonts w:asciiTheme="minorHAnsi" w:hAnsiTheme="minorHAnsi"/>
          <w:szCs w:val="24"/>
        </w:rPr>
        <w:t xml:space="preserve">às </w:t>
      </w:r>
      <w:r w:rsidR="004A7007">
        <w:rPr>
          <w:rFonts w:asciiTheme="minorHAnsi" w:hAnsiTheme="minorHAnsi"/>
          <w:szCs w:val="24"/>
        </w:rPr>
        <w:t>08</w:t>
      </w:r>
      <w:r w:rsidRPr="00AD4A4E">
        <w:rPr>
          <w:rFonts w:asciiTheme="minorHAnsi" w:hAnsiTheme="minorHAnsi"/>
          <w:szCs w:val="24"/>
        </w:rPr>
        <w:t>:</w:t>
      </w:r>
      <w:r w:rsidR="004A7007">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4A7007">
        <w:rPr>
          <w:rFonts w:asciiTheme="minorHAnsi" w:hAnsiTheme="minorHAnsi"/>
          <w:szCs w:val="24"/>
        </w:rPr>
        <w:t>04/08/2023</w:t>
      </w:r>
      <w:r w:rsidRPr="00AD4A4E">
        <w:rPr>
          <w:rFonts w:asciiTheme="minorHAnsi" w:hAnsiTheme="minorHAnsi"/>
          <w:szCs w:val="24"/>
        </w:rPr>
        <w:t xml:space="preserve"> às </w:t>
      </w:r>
      <w:r w:rsidR="004A7007">
        <w:rPr>
          <w:rFonts w:asciiTheme="minorHAnsi" w:hAnsiTheme="minorHAnsi"/>
          <w:szCs w:val="24"/>
        </w:rPr>
        <w:t>09</w:t>
      </w:r>
      <w:r w:rsidRPr="00AD4A4E">
        <w:rPr>
          <w:rFonts w:asciiTheme="minorHAnsi" w:hAnsiTheme="minorHAnsi"/>
          <w:szCs w:val="24"/>
        </w:rPr>
        <w:t>:</w:t>
      </w:r>
      <w:r w:rsidR="004A7007">
        <w:rPr>
          <w:rFonts w:asciiTheme="minorHAnsi" w:hAnsiTheme="minorHAnsi"/>
          <w:szCs w:val="24"/>
        </w:rPr>
        <w:t>00.</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527D38" w:rsidRDefault="00BC474B" w:rsidP="00264EBA">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527D38" w:rsidRPr="00527D38">
        <w:rPr>
          <w:rFonts w:ascii="Calibri" w:hAnsi="Calibri" w:cs="Calibri"/>
          <w:b/>
          <w:szCs w:val="24"/>
        </w:rPr>
        <w:t>Registro de Preços para futura e eventual contratação de empresa especializada em recarga de cilindros de O2, com comodato de cilindros, nas quantidades e especificações contidas no termo de Referência</w:t>
      </w:r>
      <w:r w:rsidR="00515EF7" w:rsidRPr="00515EF7">
        <w:rPr>
          <w:rFonts w:ascii="Calibri" w:hAnsi="Calibri" w:cs="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515EF7" w:rsidRPr="007C5B72">
        <w:rPr>
          <w:b/>
          <w:sz w:val="24"/>
          <w:szCs w:val="24"/>
        </w:rPr>
        <w:t>EXCLUSIVAMENTE</w:t>
      </w:r>
      <w:r w:rsidR="00515EF7"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15EF7">
        <w:rPr>
          <w:sz w:val="24"/>
          <w:szCs w:val="24"/>
        </w:rPr>
        <w:t>.</w:t>
      </w:r>
      <w:r w:rsidR="00003F01">
        <w:rPr>
          <w:sz w:val="24"/>
          <w:szCs w:val="24"/>
        </w:rPr>
        <w:t xml:space="preserve"> </w:t>
      </w:r>
      <w:r w:rsidR="00527D38" w:rsidRPr="00527D38">
        <w:rPr>
          <w:b/>
          <w:sz w:val="24"/>
          <w:szCs w:val="24"/>
          <w:u w:val="single"/>
        </w:rPr>
        <w:t>EXCETO</w:t>
      </w:r>
      <w:r w:rsidR="00003F01">
        <w:rPr>
          <w:sz w:val="24"/>
          <w:szCs w:val="24"/>
        </w:rPr>
        <w:t xml:space="preserve"> para os itens de sequência 1 (código </w:t>
      </w:r>
      <w:r w:rsidR="00527D38">
        <w:rPr>
          <w:sz w:val="24"/>
          <w:szCs w:val="24"/>
        </w:rPr>
        <w:t>394729</w:t>
      </w:r>
      <w:r w:rsidR="00003F01">
        <w:rPr>
          <w:sz w:val="24"/>
          <w:szCs w:val="24"/>
        </w:rPr>
        <w:t>)</w:t>
      </w:r>
      <w:r w:rsidR="00527416">
        <w:rPr>
          <w:sz w:val="24"/>
          <w:szCs w:val="24"/>
        </w:rPr>
        <w:t xml:space="preserve">, </w:t>
      </w:r>
      <w:r w:rsidR="00527D38">
        <w:rPr>
          <w:sz w:val="24"/>
          <w:szCs w:val="24"/>
        </w:rPr>
        <w:t>3</w:t>
      </w:r>
      <w:r w:rsidR="00527416">
        <w:rPr>
          <w:sz w:val="24"/>
          <w:szCs w:val="24"/>
        </w:rPr>
        <w:t xml:space="preserve"> (código </w:t>
      </w:r>
      <w:r w:rsidR="00527D38">
        <w:rPr>
          <w:sz w:val="24"/>
          <w:szCs w:val="24"/>
        </w:rPr>
        <w:t>394731</w:t>
      </w:r>
      <w:r w:rsidR="00527416">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673"/>
        <w:gridCol w:w="1854"/>
        <w:gridCol w:w="1854"/>
      </w:tblGrid>
      <w:tr w:rsidR="00527D38" w:rsidRPr="00295515" w:rsidTr="00527D38">
        <w:trPr>
          <w:jc w:val="center"/>
        </w:trPr>
        <w:tc>
          <w:tcPr>
            <w:tcW w:w="2405" w:type="dxa"/>
          </w:tcPr>
          <w:p w:rsidR="00527D38" w:rsidRPr="00295515" w:rsidRDefault="00527D38" w:rsidP="00527D38">
            <w:pPr>
              <w:spacing w:line="276" w:lineRule="auto"/>
              <w:jc w:val="both"/>
              <w:rPr>
                <w:rFonts w:ascii="Calibri" w:hAnsi="Calibri"/>
                <w:b/>
                <w:bCs/>
                <w:szCs w:val="24"/>
              </w:rPr>
            </w:pPr>
            <w:r>
              <w:rPr>
                <w:rFonts w:ascii="Calibri" w:hAnsi="Calibri"/>
                <w:b/>
                <w:bCs/>
                <w:szCs w:val="24"/>
              </w:rPr>
              <w:t>PARTICIPAÇÃO UNICA</w:t>
            </w:r>
          </w:p>
        </w:tc>
        <w:tc>
          <w:tcPr>
            <w:tcW w:w="1276"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30 dias</w:t>
            </w:r>
          </w:p>
        </w:tc>
        <w:tc>
          <w:tcPr>
            <w:tcW w:w="1673"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90 dias</w:t>
            </w:r>
          </w:p>
        </w:tc>
        <w:tc>
          <w:tcPr>
            <w:tcW w:w="1854"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180 dias</w:t>
            </w:r>
          </w:p>
        </w:tc>
        <w:tc>
          <w:tcPr>
            <w:tcW w:w="1854"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365 dias</w:t>
            </w:r>
          </w:p>
        </w:tc>
      </w:tr>
      <w:tr w:rsidR="00527D38" w:rsidRPr="00295515" w:rsidTr="00527D38">
        <w:trPr>
          <w:jc w:val="center"/>
        </w:trPr>
        <w:tc>
          <w:tcPr>
            <w:tcW w:w="2405" w:type="dxa"/>
          </w:tcPr>
          <w:p w:rsidR="00527D38" w:rsidRPr="00295515" w:rsidRDefault="00527D38" w:rsidP="00527D38">
            <w:pPr>
              <w:spacing w:line="276" w:lineRule="auto"/>
              <w:jc w:val="both"/>
              <w:rPr>
                <w:rFonts w:ascii="Calibri" w:hAnsi="Calibri"/>
                <w:szCs w:val="24"/>
              </w:rPr>
            </w:pPr>
            <w:r>
              <w:rPr>
                <w:rFonts w:ascii="Calibri" w:hAnsi="Calibri"/>
                <w:szCs w:val="24"/>
              </w:rPr>
              <w:t>R$98,00</w:t>
            </w:r>
          </w:p>
        </w:tc>
        <w:tc>
          <w:tcPr>
            <w:tcW w:w="1276"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673"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4"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4"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120ACA">
        <w:rPr>
          <w:rFonts w:ascii="Calibri" w:hAnsi="Calibri"/>
          <w:szCs w:val="24"/>
        </w:rPr>
        <w:lastRenderedPageBreak/>
        <w:t>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R$ 0,1</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6751C6" w:rsidRDefault="006751C6" w:rsidP="006751C6">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Pr>
          <w:rFonts w:ascii="Calibri" w:hAnsi="Calibri"/>
          <w:szCs w:val="24"/>
        </w:rPr>
        <w:t>Autorização de Fornecimento da Empresa (AFE) expedida pela ANVISA, pertinente ao objeto do certame.</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lastRenderedPageBreak/>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w:t>
      </w:r>
      <w:r w:rsidRPr="004A7691">
        <w:rPr>
          <w:rFonts w:ascii="Calibri" w:hAnsi="Calibri"/>
          <w:snapToGrid w:val="0"/>
          <w:szCs w:val="24"/>
        </w:rPr>
        <w:lastRenderedPageBreak/>
        <w:t>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b) quando comprovada a ocorrência de qualquer das hipóteses contidas no art. 78, incisos </w:t>
      </w:r>
      <w:r w:rsidRPr="004225D7">
        <w:rPr>
          <w:rFonts w:asciiTheme="minorHAnsi" w:eastAsia="ArialMT" w:hAnsiTheme="minorHAnsi" w:cs="ArialMT"/>
          <w:lang w:eastAsia="en-US"/>
        </w:rPr>
        <w:lastRenderedPageBreak/>
        <w:t>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w:t>
      </w:r>
      <w:r w:rsidR="00334BF4" w:rsidRPr="004A7691">
        <w:rPr>
          <w:rFonts w:ascii="Calibri" w:hAnsi="Calibri"/>
          <w:szCs w:val="24"/>
        </w:rPr>
        <w:lastRenderedPageBreak/>
        <w:t>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49356A" w:rsidRDefault="00727CCB" w:rsidP="0049356A">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527D38" w:rsidRPr="0049356A" w:rsidRDefault="0049356A" w:rsidP="0049356A">
      <w:pPr>
        <w:spacing w:line="276" w:lineRule="auto"/>
        <w:jc w:val="both"/>
        <w:rPr>
          <w:rFonts w:asciiTheme="minorHAnsi" w:hAnsiTheme="minorHAnsi" w:cstheme="minorHAnsi"/>
          <w:szCs w:val="24"/>
        </w:rPr>
      </w:pPr>
      <w:r w:rsidRPr="0049356A">
        <w:rPr>
          <w:rFonts w:asciiTheme="minorHAnsi" w:hAnsiTheme="minorHAnsi" w:cstheme="minorHAnsi"/>
          <w:snapToGrid w:val="0"/>
          <w:szCs w:val="24"/>
        </w:rPr>
        <w:t xml:space="preserve">19.3 – A </w:t>
      </w:r>
      <w:r w:rsidR="00527D38" w:rsidRPr="0049356A">
        <w:rPr>
          <w:rFonts w:asciiTheme="minorHAnsi" w:hAnsiTheme="minorHAnsi" w:cstheme="minorHAnsi"/>
          <w:szCs w:val="24"/>
        </w:rPr>
        <w:t xml:space="preserve">presente contratação poderá ser reajustada, anualmente, através do Índice Nacional de Preços ao Consumidor (INPC), sendo levado em consideração o percentual acumulado do ano anterior. </w:t>
      </w:r>
    </w:p>
    <w:p w:rsidR="00527D38" w:rsidRPr="0049356A" w:rsidRDefault="0049356A" w:rsidP="00527D38">
      <w:pPr>
        <w:jc w:val="both"/>
        <w:rPr>
          <w:rFonts w:asciiTheme="minorHAnsi" w:hAnsiTheme="minorHAnsi" w:cstheme="minorHAnsi"/>
          <w:szCs w:val="24"/>
        </w:rPr>
      </w:pPr>
      <w:r w:rsidRPr="0049356A">
        <w:rPr>
          <w:rFonts w:asciiTheme="minorHAnsi" w:hAnsiTheme="minorHAnsi" w:cstheme="minorHAnsi"/>
          <w:szCs w:val="24"/>
        </w:rPr>
        <w:t xml:space="preserve">19.4 </w:t>
      </w:r>
      <w:r w:rsidR="00527D38" w:rsidRPr="0049356A">
        <w:rPr>
          <w:rFonts w:asciiTheme="minorHAnsi" w:hAnsiTheme="minorHAnsi" w:cstheme="minorHAnsi"/>
          <w:szCs w:val="24"/>
        </w:rPr>
        <w:t>– Os reajustes realizados deverão ser formalizados, mediante a celebração de termo aditivo/</w:t>
      </w:r>
      <w:proofErr w:type="spellStart"/>
      <w:r w:rsidR="00527D38" w:rsidRPr="0049356A">
        <w:rPr>
          <w:rFonts w:asciiTheme="minorHAnsi" w:hAnsiTheme="minorHAnsi" w:cstheme="minorHAnsi"/>
          <w:szCs w:val="24"/>
        </w:rPr>
        <w:t>apostilamento</w:t>
      </w:r>
      <w:proofErr w:type="spellEnd"/>
      <w:r w:rsidRPr="0049356A">
        <w:rPr>
          <w:rFonts w:asciiTheme="minorHAnsi" w:hAnsiTheme="minorHAnsi" w:cstheme="minorHAnsi"/>
          <w:szCs w:val="24"/>
        </w:rPr>
        <w:t>, após a devida solicitação da CONTRATADA e pareceres</w:t>
      </w:r>
      <w:r w:rsidR="00527D38" w:rsidRPr="0049356A">
        <w:rPr>
          <w:rFonts w:asciiTheme="minorHAnsi" w:hAnsiTheme="minorHAnsi" w:cstheme="minorHAnsi"/>
          <w:szCs w:val="24"/>
        </w:rPr>
        <w:t>.</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49356A" w:rsidP="00005455">
      <w:pPr>
        <w:spacing w:line="276" w:lineRule="auto"/>
        <w:jc w:val="both"/>
        <w:rPr>
          <w:rFonts w:ascii="Calibri" w:hAnsi="Calibri"/>
          <w:b/>
          <w:szCs w:val="24"/>
        </w:rPr>
      </w:pPr>
      <w:r>
        <w:rPr>
          <w:rFonts w:ascii="Calibri" w:hAnsi="Calibri"/>
          <w:b/>
          <w:szCs w:val="24"/>
        </w:rPr>
        <w:t>02.05.02.10.301.0003.20334.3.3.90.39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236</w:t>
      </w:r>
      <w:r w:rsidR="00005455" w:rsidRPr="00210E3F">
        <w:rPr>
          <w:rFonts w:ascii="Calibri" w:hAnsi="Calibri"/>
          <w:b/>
          <w:szCs w:val="24"/>
        </w:rPr>
        <w:t xml:space="preserve"> – 01.0</w:t>
      </w:r>
      <w:r w:rsidR="00221445">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49356A" w:rsidRDefault="0049356A"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221445" w:rsidRPr="00210E3F" w:rsidRDefault="0049356A" w:rsidP="00221445">
      <w:pPr>
        <w:spacing w:line="276" w:lineRule="auto"/>
        <w:jc w:val="both"/>
        <w:rPr>
          <w:rFonts w:ascii="Calibri" w:hAnsi="Calibri"/>
          <w:b/>
          <w:szCs w:val="24"/>
        </w:rPr>
      </w:pPr>
      <w:r>
        <w:rPr>
          <w:rFonts w:ascii="Calibri" w:hAnsi="Calibri"/>
          <w:b/>
          <w:szCs w:val="24"/>
        </w:rPr>
        <w:t>02.05.02.10.302.0003.20337.3.3.90.39</w:t>
      </w:r>
      <w:r w:rsidR="00221445">
        <w:rPr>
          <w:rFonts w:ascii="Calibri" w:hAnsi="Calibri"/>
          <w:b/>
          <w:szCs w:val="24"/>
        </w:rPr>
        <w:t xml:space="preserve"> – Outros Serviços de Terceiros Pessoa Jurídica – Ficha </w:t>
      </w:r>
      <w:r>
        <w:rPr>
          <w:rFonts w:ascii="Calibri" w:hAnsi="Calibri"/>
          <w:b/>
          <w:szCs w:val="24"/>
        </w:rPr>
        <w:t>284</w:t>
      </w:r>
      <w:r w:rsidR="00221445">
        <w:rPr>
          <w:rFonts w:ascii="Calibri" w:hAnsi="Calibri"/>
          <w:b/>
          <w:szCs w:val="24"/>
        </w:rPr>
        <w:t xml:space="preserve"> – 01.0500.0000.0000.</w:t>
      </w:r>
      <w:r>
        <w:rPr>
          <w:rFonts w:ascii="Calibri" w:hAnsi="Calibri"/>
          <w:b/>
          <w:szCs w:val="24"/>
        </w:rPr>
        <w:t xml:space="preserve"> (CO 1002).</w:t>
      </w:r>
    </w:p>
    <w:p w:rsidR="0049356A" w:rsidRDefault="0049356A" w:rsidP="00005455">
      <w:pPr>
        <w:spacing w:line="276" w:lineRule="auto"/>
        <w:jc w:val="both"/>
        <w:rPr>
          <w:rFonts w:asciiTheme="minorHAnsi" w:hAnsiTheme="minorHAnsi"/>
          <w:b/>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w:t>
      </w:r>
      <w:r w:rsidRPr="00C475C4">
        <w:rPr>
          <w:rFonts w:asciiTheme="minorHAnsi" w:hAnsiTheme="minorHAnsi"/>
        </w:rPr>
        <w:lastRenderedPageBreak/>
        <w:t>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4A7007">
        <w:rPr>
          <w:rFonts w:ascii="Calibri" w:hAnsi="Calibri"/>
          <w:snapToGrid w:val="0"/>
          <w:szCs w:val="24"/>
        </w:rPr>
        <w:t>20</w:t>
      </w:r>
      <w:r>
        <w:rPr>
          <w:rFonts w:ascii="Calibri" w:hAnsi="Calibri"/>
          <w:snapToGrid w:val="0"/>
          <w:szCs w:val="24"/>
        </w:rPr>
        <w:t xml:space="preserve"> de </w:t>
      </w:r>
      <w:r w:rsidR="004A7007">
        <w:rPr>
          <w:rFonts w:ascii="Calibri" w:hAnsi="Calibri"/>
          <w:snapToGrid w:val="0"/>
          <w:szCs w:val="24"/>
        </w:rPr>
        <w:t>julho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50398B" w:rsidRDefault="0050398B"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Pr="0050398B"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346B34" w:rsidRDefault="00346B34"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r w:rsidR="00A65E3A">
        <w:rPr>
          <w:rFonts w:ascii="Calibri" w:hAnsi="Calibri"/>
          <w:b/>
          <w:bCs/>
          <w:szCs w:val="24"/>
        </w:rPr>
        <w:t xml:space="preserve"> </w:t>
      </w:r>
    </w:p>
    <w:p w:rsidR="0050398B" w:rsidRPr="0049356A"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49356A" w:rsidRPr="0049356A">
        <w:rPr>
          <w:rFonts w:ascii="Calibri" w:hAnsi="Calibri" w:cs="Calibri"/>
          <w:szCs w:val="24"/>
        </w:rPr>
        <w:t>Registro de Preços para futura e eventual contratação de empresa especializada em recarga de cilindros de O2, com comodato de cilindros, nas quantidades e especificações contidas no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DB666D" w:rsidRPr="00DB666D"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 justificativa a necessidade de aquisição parcelada de oxigênio hospitalar medicinal, para serem utilizados n</w:t>
      </w:r>
      <w:r w:rsidR="00CB5667">
        <w:rPr>
          <w:rFonts w:ascii="Calibri" w:hAnsi="Calibri"/>
          <w:szCs w:val="24"/>
        </w:rPr>
        <w:t>o</w:t>
      </w:r>
      <w:r w:rsidR="00227BF6">
        <w:rPr>
          <w:rFonts w:ascii="Calibri" w:hAnsi="Calibri"/>
          <w:szCs w:val="24"/>
        </w:rPr>
        <w:t xml:space="preserve">s </w:t>
      </w:r>
      <w:proofErr w:type="spellStart"/>
      <w:r w:rsidR="00227BF6">
        <w:rPr>
          <w:rFonts w:ascii="Calibri" w:hAnsi="Calibri"/>
          <w:szCs w:val="24"/>
        </w:rPr>
        <w:t>PFSs</w:t>
      </w:r>
      <w:proofErr w:type="spellEnd"/>
      <w:r w:rsidR="00227BF6">
        <w:rPr>
          <w:rFonts w:ascii="Calibri" w:hAnsi="Calibri"/>
          <w:szCs w:val="24"/>
        </w:rPr>
        <w:t xml:space="preserve"> </w:t>
      </w:r>
      <w:r w:rsidR="00DB666D" w:rsidRPr="00DB666D">
        <w:rPr>
          <w:rFonts w:ascii="Calibri" w:hAnsi="Calibri"/>
          <w:szCs w:val="24"/>
        </w:rPr>
        <w:t>e</w:t>
      </w:r>
      <w:r w:rsidR="005F678D">
        <w:rPr>
          <w:rFonts w:ascii="Calibri" w:hAnsi="Calibri"/>
          <w:szCs w:val="24"/>
        </w:rPr>
        <w:t xml:space="preserve"> nos transportes d</w:t>
      </w:r>
      <w:r w:rsidR="00DB666D" w:rsidRPr="00DB666D">
        <w:rPr>
          <w:rFonts w:ascii="Calibri" w:hAnsi="Calibri"/>
          <w:szCs w:val="24"/>
        </w:rPr>
        <w:t>os pacientes que n</w:t>
      </w:r>
      <w:r w:rsidR="005F678D">
        <w:rPr>
          <w:rFonts w:ascii="Calibri" w:hAnsi="Calibri"/>
          <w:szCs w:val="24"/>
        </w:rPr>
        <w:t>ecessitam de transporte.</w:t>
      </w:r>
    </w:p>
    <w:p w:rsidR="00DB666D" w:rsidRPr="001F390E" w:rsidRDefault="00DB666D" w:rsidP="00DB666D">
      <w:pPr>
        <w:jc w:val="both"/>
        <w:rPr>
          <w:rFonts w:ascii="Calibri" w:hAnsi="Calibri"/>
          <w:szCs w:val="24"/>
        </w:rPr>
      </w:pPr>
      <w:r>
        <w:rPr>
          <w:rFonts w:ascii="Calibri" w:hAnsi="Calibri"/>
          <w:szCs w:val="24"/>
        </w:rPr>
        <w:tab/>
      </w:r>
      <w:r w:rsidR="005F678D" w:rsidRPr="005F678D">
        <w:rPr>
          <w:rFonts w:ascii="Calibri" w:hAnsi="Calibri"/>
          <w:szCs w:val="24"/>
        </w:rPr>
        <w:t>A sua aplicação destina-se ao tratamento de indivíduos que sofrem de insuficiência respiratória, uma vez que sua eficácia foi amplamente comprovada. Tal terapia tem um impacto significativo na saúde e na qualidade de vida do paciente, resultando em uma notável redução da necessidade de internações hospitalares. Além disso, seu uso também se mostra benéfico no contexto do transporte de pacientes, minimizando os riscos de complicações respiratórias durante o deslocamento entre municípios e estados.</w:t>
      </w:r>
    </w:p>
    <w:p w:rsidR="008B0069" w:rsidRDefault="008B0069" w:rsidP="00DB666D">
      <w:pPr>
        <w:jc w:val="both"/>
        <w:rPr>
          <w:rFonts w:ascii="Calibri" w:hAnsi="Calibri"/>
        </w:rPr>
      </w:pPr>
    </w:p>
    <w:p w:rsidR="0050398B" w:rsidRDefault="008B0069" w:rsidP="0050398B">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5F678D"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FC241E" w:rsidRPr="00FC241E" w:rsidRDefault="005F678D" w:rsidP="00FC241E">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396,00</w:t>
            </w:r>
          </w:p>
          <w:p w:rsidR="0050398B" w:rsidRPr="00FC241E" w:rsidRDefault="0050398B" w:rsidP="00FC241E">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5F678D"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394729</w:t>
            </w:r>
          </w:p>
        </w:tc>
        <w:tc>
          <w:tcPr>
            <w:tcW w:w="5668" w:type="dxa"/>
            <w:vAlign w:val="center"/>
            <w:hideMark/>
          </w:tcPr>
          <w:p w:rsidR="0050398B" w:rsidRPr="00FC241E" w:rsidRDefault="005F678D"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1M³</w:t>
            </w:r>
          </w:p>
        </w:tc>
        <w:tc>
          <w:tcPr>
            <w:tcW w:w="1634" w:type="dxa"/>
            <w:vAlign w:val="center"/>
          </w:tcPr>
          <w:p w:rsidR="0050398B" w:rsidRPr="00FC241E" w:rsidRDefault="005F678D"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R$203,98</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5F678D"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7C69D7" w:rsidRPr="00FC241E" w:rsidRDefault="0010027A" w:rsidP="007C69D7">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10027A"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50398B" w:rsidRPr="00FC241E" w:rsidRDefault="0010027A"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2M³</w:t>
            </w:r>
          </w:p>
        </w:tc>
        <w:tc>
          <w:tcPr>
            <w:tcW w:w="1634" w:type="dxa"/>
            <w:vAlign w:val="center"/>
          </w:tcPr>
          <w:p w:rsidR="0050398B" w:rsidRPr="00FC241E" w:rsidRDefault="0010027A"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R$222,22</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10027A"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FC241E" w:rsidRPr="00FC241E" w:rsidRDefault="0010027A"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10027A"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50398B" w:rsidRPr="00FC241E" w:rsidRDefault="0010027A"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3M³</w:t>
            </w:r>
          </w:p>
        </w:tc>
        <w:tc>
          <w:tcPr>
            <w:tcW w:w="1634" w:type="dxa"/>
            <w:vAlign w:val="center"/>
          </w:tcPr>
          <w:p w:rsidR="0050398B" w:rsidRPr="00FC241E" w:rsidRDefault="0010027A"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R$150,00</w:t>
            </w:r>
          </w:p>
        </w:tc>
      </w:tr>
    </w:tbl>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r w:rsidR="007F7A87">
        <w:rPr>
          <w:rFonts w:ascii="Calibri" w:hAnsi="Calibri"/>
          <w:b/>
          <w:bCs/>
          <w:szCs w:val="24"/>
        </w:rPr>
        <w:t xml:space="preserve"> e intervalo mínimo</w:t>
      </w:r>
    </w:p>
    <w:p w:rsidR="007F7A87" w:rsidRPr="00DB666D" w:rsidRDefault="007F7A87" w:rsidP="00DB666D">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10027A">
        <w:rPr>
          <w:rFonts w:ascii="Calibri" w:hAnsi="Calibri"/>
          <w:szCs w:val="24"/>
        </w:rPr>
        <w:t>252.776,62</w:t>
      </w:r>
      <w:r w:rsidR="0034528B" w:rsidRPr="00F537A8">
        <w:rPr>
          <w:rFonts w:ascii="Calibri" w:hAnsi="Calibri"/>
          <w:szCs w:val="24"/>
        </w:rPr>
        <w:t xml:space="preserve"> </w:t>
      </w:r>
      <w:r w:rsidR="00801DE8" w:rsidRPr="00F537A8">
        <w:rPr>
          <w:rFonts w:ascii="Calibri" w:hAnsi="Calibri"/>
          <w:szCs w:val="24"/>
        </w:rPr>
        <w:t>(</w:t>
      </w:r>
      <w:r w:rsidR="0010027A">
        <w:rPr>
          <w:rFonts w:ascii="Calibri" w:hAnsi="Calibri"/>
          <w:szCs w:val="24"/>
        </w:rPr>
        <w:t>duzentos e cinquenta e dois mil setecentos e setenta e seis reais e sessenta e dois centavos</w:t>
      </w:r>
      <w:r w:rsidR="003E6C8C" w:rsidRPr="00F537A8">
        <w:rPr>
          <w:rFonts w:ascii="Calibri" w:hAnsi="Calibri" w:cs="Arial"/>
          <w:szCs w:val="24"/>
        </w:rPr>
        <w:t>).</w:t>
      </w:r>
    </w:p>
    <w:p w:rsidR="007F7A87" w:rsidRPr="00DB666D" w:rsidRDefault="007F7A87" w:rsidP="00DB666D">
      <w:pPr>
        <w:jc w:val="both"/>
        <w:rPr>
          <w:rFonts w:ascii="Calibri" w:hAnsi="Calibri" w:cs="Arial"/>
          <w:szCs w:val="24"/>
        </w:rPr>
      </w:pPr>
      <w:r w:rsidRPr="00DB666D">
        <w:rPr>
          <w:rFonts w:ascii="Calibri" w:hAnsi="Calibri" w:cs="Arial"/>
          <w:szCs w:val="24"/>
        </w:rPr>
        <w:t xml:space="preserve">4.2 - O intervalo mínimo de diferença de valores entre os lances, que incidirá tanto em relação aos lances intermediários quanto em relação à proposta que cobrir a melhor oferta </w:t>
      </w:r>
      <w:r w:rsidR="004F2DEF" w:rsidRPr="00DB666D">
        <w:rPr>
          <w:rFonts w:ascii="Calibri" w:hAnsi="Calibri" w:cs="Arial"/>
          <w:szCs w:val="24"/>
        </w:rPr>
        <w:t xml:space="preserve">será de </w:t>
      </w:r>
      <w:r w:rsidR="004F2DEF" w:rsidRPr="00F537A8">
        <w:rPr>
          <w:rFonts w:ascii="Calibri" w:hAnsi="Calibri" w:cs="Arial"/>
          <w:b/>
          <w:szCs w:val="24"/>
        </w:rPr>
        <w:t>R$ 0,1</w:t>
      </w:r>
      <w:r w:rsidRPr="00F537A8">
        <w:rPr>
          <w:rFonts w:ascii="Calibri" w:hAnsi="Calibri" w:cs="Arial"/>
          <w:b/>
          <w:szCs w:val="24"/>
        </w:rPr>
        <w:t>0.</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O objeto licitado deverá ser entregue de acordo com as necessidades, no prazo máximo de 48 (quarenta e oito) horas, após a emissão da autorização de compras e serviços - ACS n</w:t>
      </w:r>
      <w:r w:rsidR="0010027A">
        <w:rPr>
          <w:rFonts w:cs="Arial"/>
          <w:sz w:val="24"/>
          <w:szCs w:val="24"/>
        </w:rPr>
        <w:t>o local a ser indicado pela secretaria de saúde,</w:t>
      </w:r>
      <w:r w:rsidRPr="00FD2FAA">
        <w:rPr>
          <w:sz w:val="24"/>
          <w:szCs w:val="24"/>
        </w:rPr>
        <w:t xml:space="preserve"> no horário das 08:00 às 11:00 </w:t>
      </w:r>
      <w:proofErr w:type="spellStart"/>
      <w:r w:rsidRPr="00FD2FAA">
        <w:rPr>
          <w:sz w:val="24"/>
          <w:szCs w:val="24"/>
        </w:rPr>
        <w:t>hs</w:t>
      </w:r>
      <w:proofErr w:type="spellEnd"/>
      <w:r w:rsidRPr="00FD2FAA">
        <w:rPr>
          <w:sz w:val="24"/>
          <w:szCs w:val="24"/>
        </w:rPr>
        <w:t xml:space="preserve"> e das 13.00 às 17:00 </w:t>
      </w:r>
      <w:proofErr w:type="spellStart"/>
      <w:r w:rsidRPr="00FD2FAA">
        <w:rPr>
          <w:sz w:val="24"/>
          <w:szCs w:val="24"/>
        </w:rPr>
        <w:t>hs</w:t>
      </w:r>
      <w:proofErr w:type="spellEnd"/>
      <w:r w:rsidRPr="00FD2FAA">
        <w:rPr>
          <w:sz w:val="24"/>
          <w:szCs w:val="24"/>
        </w:rPr>
        <w:t>.</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 Poderá o Município de Tupaciguara, a seu critério, exigir a troca sem ônus para o mesmo, caso o objeto seja entregue em desacordo com as normas e especificações.</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Nenhuma alteração ou modificação de forma, qualidade ou quantidade do objeto, poderá ser feita pela licitante vencedora, podendo, entretanto, o Município de Tupaciguara determinar as modificações recomendáveis, desde que justificadas nos termos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O objeto deverá conter as características mínimas e essenciais descritas neste Edital, dentro do prazo de validade</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Executado o contrato, o objeto será recebido na forma prevista no artigo 73 incisos II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provisório do objeto do contrato não exclui a responsabilidade civil a ele relativa, nem a ético profissional, pela sua perfeita execução e dar-se à, se satisfeitas as seguintes condições: </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devidamente</w:t>
      </w:r>
      <w:proofErr w:type="gramEnd"/>
      <w:r w:rsidRPr="00FD2FAA">
        <w:rPr>
          <w:sz w:val="24"/>
          <w:szCs w:val="24"/>
        </w:rPr>
        <w:t xml:space="preserve"> embalado, acondicionado e identificado.</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nas</w:t>
      </w:r>
      <w:proofErr w:type="gramEnd"/>
      <w:r w:rsidRPr="00FD2FAA">
        <w:rPr>
          <w:sz w:val="24"/>
          <w:szCs w:val="24"/>
        </w:rPr>
        <w:t xml:space="preserve"> quantidades corretas.</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no</w:t>
      </w:r>
      <w:proofErr w:type="gramEnd"/>
      <w:r w:rsidRPr="00FD2FAA">
        <w:rPr>
          <w:sz w:val="24"/>
          <w:szCs w:val="24"/>
        </w:rPr>
        <w:t xml:space="preserve"> prazo e horário de entrega previstos neste Edital.</w:t>
      </w:r>
    </w:p>
    <w:p w:rsidR="00227BF6" w:rsidRPr="00FD2FAA" w:rsidRDefault="00227BF6" w:rsidP="00FD2FAA">
      <w:pPr>
        <w:pStyle w:val="PargrafodaLista"/>
        <w:numPr>
          <w:ilvl w:val="1"/>
          <w:numId w:val="34"/>
        </w:numPr>
        <w:spacing w:after="0"/>
        <w:ind w:left="709" w:hanging="513"/>
        <w:jc w:val="both"/>
        <w:rPr>
          <w:sz w:val="24"/>
          <w:szCs w:val="24"/>
        </w:rPr>
      </w:pPr>
      <w:proofErr w:type="gramStart"/>
      <w:r w:rsidRPr="00FD2FAA">
        <w:rPr>
          <w:sz w:val="24"/>
          <w:szCs w:val="24"/>
        </w:rPr>
        <w:t>de</w:t>
      </w:r>
      <w:proofErr w:type="gramEnd"/>
      <w:r w:rsidRPr="00FD2FAA">
        <w:rPr>
          <w:sz w:val="24"/>
          <w:szCs w:val="24"/>
        </w:rPr>
        <w:t xml:space="preserve"> acordo com as especificações.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definitivo dar-se-á após a: </w:t>
      </w:r>
    </w:p>
    <w:p w:rsidR="00227BF6" w:rsidRPr="00FD2FAA" w:rsidRDefault="00227BF6" w:rsidP="00FD2FAA">
      <w:pPr>
        <w:pStyle w:val="PargrafodaLista"/>
        <w:numPr>
          <w:ilvl w:val="0"/>
          <w:numId w:val="47"/>
        </w:numPr>
        <w:spacing w:after="0"/>
        <w:ind w:left="426" w:hanging="142"/>
        <w:jc w:val="both"/>
        <w:rPr>
          <w:sz w:val="24"/>
          <w:szCs w:val="24"/>
        </w:rPr>
      </w:pPr>
      <w:proofErr w:type="gramStart"/>
      <w:r w:rsidRPr="00FD2FAA">
        <w:rPr>
          <w:sz w:val="24"/>
          <w:szCs w:val="24"/>
        </w:rPr>
        <w:t>verificação</w:t>
      </w:r>
      <w:proofErr w:type="gramEnd"/>
      <w:r w:rsidRPr="00FD2FAA">
        <w:rPr>
          <w:sz w:val="24"/>
          <w:szCs w:val="24"/>
        </w:rPr>
        <w:t xml:space="preserve"> física para constatar a integridade dos mesmos. </w:t>
      </w:r>
    </w:p>
    <w:p w:rsidR="00227BF6" w:rsidRPr="00FD2FAA" w:rsidRDefault="00227BF6" w:rsidP="00FD2FAA">
      <w:pPr>
        <w:pStyle w:val="PargrafodaLista"/>
        <w:numPr>
          <w:ilvl w:val="0"/>
          <w:numId w:val="47"/>
        </w:numPr>
        <w:spacing w:after="0"/>
        <w:ind w:left="426" w:hanging="142"/>
        <w:jc w:val="both"/>
        <w:rPr>
          <w:sz w:val="24"/>
          <w:szCs w:val="24"/>
        </w:rPr>
      </w:pPr>
      <w:proofErr w:type="gramStart"/>
      <w:r w:rsidRPr="00FD2FAA">
        <w:rPr>
          <w:sz w:val="24"/>
          <w:szCs w:val="24"/>
        </w:rPr>
        <w:t>verificação</w:t>
      </w:r>
      <w:proofErr w:type="gramEnd"/>
      <w:r w:rsidRPr="00FD2FAA">
        <w:rPr>
          <w:sz w:val="24"/>
          <w:szCs w:val="24"/>
        </w:rPr>
        <w:t xml:space="preserve"> da conformidade com as quantidades e especificações constantes deste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Satisfeitas as exigências de entrega, lavrar-se-á o Termo de Recebimento Definitivo, que poderá ser substituído pela atestação no verso da Nota Fiscal.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insatisfatórias as condições de recebimento, será lavrado Termo de Recusa, no qual se consignarão as desconformidades, devendo o produto rejeitado ser substituído no prazo de 24 (vinte e quatro) horas, quando serão realizadas novamente as verificações antes referidas.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a substituição não ocorra no prazo determinado, estará a contratada incorrendo em atraso na entrega e sujeita à aplicação das sanções previstas neste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Constatado algum vício ou defeito a contratada terá o prazo de 24 (vinte e quatro) horas para corrigir, a partir do recebimento da notificação do vício ou defeito.</w:t>
      </w:r>
    </w:p>
    <w:p w:rsidR="00F802CB" w:rsidRDefault="00227BF6" w:rsidP="00F802CB">
      <w:pPr>
        <w:pStyle w:val="PargrafodaLista"/>
        <w:numPr>
          <w:ilvl w:val="1"/>
          <w:numId w:val="46"/>
        </w:numPr>
        <w:spacing w:after="0"/>
        <w:ind w:left="426" w:hanging="513"/>
        <w:jc w:val="both"/>
        <w:rPr>
          <w:sz w:val="24"/>
          <w:szCs w:val="24"/>
        </w:rPr>
      </w:pPr>
      <w:r w:rsidRPr="00FD2FAA">
        <w:rPr>
          <w:sz w:val="24"/>
          <w:szCs w:val="24"/>
        </w:rPr>
        <w:t>Em caso de ser impossível a correção dos vícios ou defeitos</w:t>
      </w:r>
      <w:r w:rsidR="00F802CB">
        <w:rPr>
          <w:sz w:val="24"/>
          <w:szCs w:val="24"/>
        </w:rPr>
        <w:t xml:space="preserve"> no prazo estipulado no </w:t>
      </w:r>
      <w:proofErr w:type="gramStart"/>
      <w:r w:rsidR="00F802CB">
        <w:rPr>
          <w:sz w:val="24"/>
          <w:szCs w:val="24"/>
        </w:rPr>
        <w:t xml:space="preserve">item </w:t>
      </w:r>
      <w:r w:rsidRPr="00FD2FAA">
        <w:rPr>
          <w:sz w:val="24"/>
          <w:szCs w:val="24"/>
        </w:rPr>
        <w:t>,</w:t>
      </w:r>
      <w:proofErr w:type="gramEnd"/>
      <w:r w:rsidRPr="00FD2FAA">
        <w:rPr>
          <w:sz w:val="24"/>
          <w:szCs w:val="24"/>
        </w:rPr>
        <w:t xml:space="preserve"> a contratada deverá apresentar justificativa por escrito, elucidando as razões da impossibilidade de se cumprir no prazo.</w:t>
      </w:r>
    </w:p>
    <w:p w:rsidR="00227BF6" w:rsidRPr="00F802CB" w:rsidRDefault="00227BF6" w:rsidP="00F802CB">
      <w:pPr>
        <w:pStyle w:val="PargrafodaLista"/>
        <w:numPr>
          <w:ilvl w:val="1"/>
          <w:numId w:val="46"/>
        </w:numPr>
        <w:spacing w:after="0"/>
        <w:ind w:left="426" w:hanging="513"/>
        <w:jc w:val="both"/>
        <w:rPr>
          <w:sz w:val="24"/>
          <w:szCs w:val="24"/>
        </w:rPr>
      </w:pPr>
      <w:r w:rsidRPr="00F802CB">
        <w:rPr>
          <w:rFonts w:asciiTheme="minorHAnsi" w:hAnsiTheme="minorHAnsi" w:cstheme="minorHAnsi"/>
          <w:sz w:val="24"/>
          <w:szCs w:val="24"/>
        </w:rPr>
        <w:lastRenderedPageBreak/>
        <w:t xml:space="preserve">O Município de Tupaciguara, através de sua representante, </w:t>
      </w:r>
      <w:proofErr w:type="spellStart"/>
      <w:r w:rsidRPr="0010027A">
        <w:rPr>
          <w:rFonts w:asciiTheme="minorHAnsi" w:hAnsiTheme="minorHAnsi" w:cstheme="minorHAnsi"/>
          <w:b/>
          <w:sz w:val="24"/>
          <w:szCs w:val="24"/>
        </w:rPr>
        <w:t>Sr.</w:t>
      </w:r>
      <w:r w:rsidR="00F802CB" w:rsidRPr="0010027A">
        <w:rPr>
          <w:rFonts w:asciiTheme="minorHAnsi" w:hAnsiTheme="minorHAnsi" w:cstheme="minorHAnsi"/>
          <w:b/>
          <w:bCs/>
          <w:sz w:val="24"/>
          <w:szCs w:val="24"/>
        </w:rPr>
        <w:t>Rafael</w:t>
      </w:r>
      <w:proofErr w:type="spellEnd"/>
      <w:r w:rsidR="00F802CB" w:rsidRPr="0010027A">
        <w:rPr>
          <w:rFonts w:asciiTheme="minorHAnsi" w:hAnsiTheme="minorHAnsi" w:cstheme="minorHAnsi"/>
          <w:b/>
          <w:bCs/>
          <w:sz w:val="24"/>
          <w:szCs w:val="24"/>
        </w:rPr>
        <w:t xml:space="preserve"> </w:t>
      </w:r>
      <w:proofErr w:type="spellStart"/>
      <w:r w:rsidR="00F802CB" w:rsidRPr="0010027A">
        <w:rPr>
          <w:rFonts w:asciiTheme="minorHAnsi" w:hAnsiTheme="minorHAnsi" w:cstheme="minorHAnsi"/>
          <w:b/>
          <w:bCs/>
          <w:sz w:val="24"/>
          <w:szCs w:val="24"/>
        </w:rPr>
        <w:t>Sustrünk</w:t>
      </w:r>
      <w:proofErr w:type="spellEnd"/>
      <w:r w:rsidR="00F802CB" w:rsidRPr="0010027A">
        <w:rPr>
          <w:rFonts w:asciiTheme="minorHAnsi" w:hAnsiTheme="minorHAnsi" w:cstheme="minorHAnsi"/>
          <w:b/>
          <w:bCs/>
          <w:sz w:val="24"/>
          <w:szCs w:val="24"/>
        </w:rPr>
        <w:t xml:space="preserve"> da Silva</w:t>
      </w:r>
      <w:r w:rsidRPr="0010027A">
        <w:rPr>
          <w:rFonts w:asciiTheme="minorHAnsi" w:hAnsiTheme="minorHAnsi" w:cstheme="minorHAnsi"/>
          <w:b/>
          <w:sz w:val="24"/>
          <w:szCs w:val="24"/>
        </w:rPr>
        <w:t>,</w:t>
      </w:r>
      <w:r w:rsidR="00F802CB" w:rsidRPr="00F802CB">
        <w:rPr>
          <w:rFonts w:asciiTheme="minorHAnsi" w:hAnsiTheme="minorHAnsi" w:cstheme="minorHAnsi"/>
          <w:szCs w:val="24"/>
        </w:rPr>
        <w:t xml:space="preserve"> </w:t>
      </w:r>
      <w:r w:rsidRPr="00F802CB">
        <w:rPr>
          <w:rFonts w:asciiTheme="minorHAnsi" w:hAnsiTheme="minorHAnsi" w:cstheme="minorHAnsi"/>
          <w:sz w:val="24"/>
          <w:szCs w:val="24"/>
        </w:rPr>
        <w:t>exercerá a fiscalização do contrato, e registrará todas as ocorrências e as deficiências verificadas em relatório, cuja cópia será encaminhada à licitante vencedora, objetivando a imediata correção das irregularidades</w:t>
      </w:r>
      <w:r w:rsidRPr="00F802CB">
        <w:rPr>
          <w:sz w:val="24"/>
          <w:szCs w:val="24"/>
        </w:rPr>
        <w:t xml:space="preserve"> apontadas.</w:t>
      </w:r>
    </w:p>
    <w:p w:rsidR="007F7A87" w:rsidRPr="00FD2FAA" w:rsidRDefault="00227BF6" w:rsidP="003660D0">
      <w:pPr>
        <w:pStyle w:val="PargrafodaLista"/>
        <w:numPr>
          <w:ilvl w:val="1"/>
          <w:numId w:val="46"/>
        </w:numPr>
        <w:spacing w:after="0"/>
        <w:ind w:left="426" w:hanging="513"/>
        <w:jc w:val="both"/>
        <w:rPr>
          <w:rFonts w:asciiTheme="minorHAnsi" w:hAnsiTheme="minorHAnsi"/>
          <w:szCs w:val="24"/>
        </w:rPr>
      </w:pPr>
      <w:r w:rsidRPr="00FD2FAA">
        <w:rPr>
          <w:sz w:val="24"/>
          <w:szCs w:val="24"/>
        </w:rPr>
        <w:t xml:space="preserve">As exigências e a atuação da fiscalização pelo Município de Tupaciguara em nada </w:t>
      </w:r>
      <w:r w:rsidR="00FD2FAA" w:rsidRPr="00FD2FAA">
        <w:rPr>
          <w:sz w:val="24"/>
          <w:szCs w:val="24"/>
        </w:rPr>
        <w:t>restringem</w:t>
      </w:r>
      <w:r w:rsidRPr="00FD2FAA">
        <w:rPr>
          <w:sz w:val="24"/>
          <w:szCs w:val="24"/>
        </w:rPr>
        <w:t xml:space="preserve"> a responsabilidade, única, integral e exclusiva da licitante vencedora, no que concerne à execução do objeto do contrato.</w:t>
      </w:r>
    </w:p>
    <w:p w:rsidR="00777FC5" w:rsidRDefault="00777FC5" w:rsidP="007E14D5">
      <w:pPr>
        <w:pStyle w:val="PargrafodaLista"/>
        <w:spacing w:after="0"/>
        <w:ind w:left="0"/>
        <w:jc w:val="both"/>
        <w:rPr>
          <w:rFonts w:asciiTheme="minorHAnsi" w:hAnsiTheme="minorHAnsi"/>
          <w:sz w:val="24"/>
          <w:szCs w:val="24"/>
        </w:rPr>
      </w:pPr>
    </w:p>
    <w:p w:rsidR="00DC2A80" w:rsidRPr="004A7007" w:rsidRDefault="00F335D7" w:rsidP="00933529">
      <w:pPr>
        <w:pStyle w:val="PargrafodaLista"/>
        <w:spacing w:after="0"/>
        <w:ind w:left="0"/>
        <w:jc w:val="center"/>
        <w:rPr>
          <w:snapToGrid w:val="0"/>
          <w:sz w:val="24"/>
          <w:szCs w:val="24"/>
        </w:rPr>
      </w:pPr>
      <w:r w:rsidRPr="004A7007">
        <w:rPr>
          <w:snapToGrid w:val="0"/>
          <w:sz w:val="24"/>
          <w:szCs w:val="24"/>
        </w:rPr>
        <w:t xml:space="preserve">Tupaciguara/MG, </w:t>
      </w:r>
      <w:r w:rsidR="004A7007" w:rsidRPr="004A7007">
        <w:rPr>
          <w:snapToGrid w:val="0"/>
          <w:sz w:val="24"/>
          <w:szCs w:val="24"/>
        </w:rPr>
        <w:t>20</w:t>
      </w:r>
      <w:r w:rsidR="0045331F" w:rsidRPr="004A7007">
        <w:rPr>
          <w:snapToGrid w:val="0"/>
          <w:sz w:val="24"/>
          <w:szCs w:val="24"/>
        </w:rPr>
        <w:t xml:space="preserve"> de </w:t>
      </w:r>
      <w:r w:rsidR="004A7007" w:rsidRPr="004A7007">
        <w:rPr>
          <w:snapToGrid w:val="0"/>
          <w:sz w:val="24"/>
          <w:szCs w:val="24"/>
        </w:rPr>
        <w:t>julho</w:t>
      </w:r>
      <w:r w:rsidR="0045331F" w:rsidRPr="004A7007">
        <w:rPr>
          <w:snapToGrid w:val="0"/>
          <w:sz w:val="24"/>
          <w:szCs w:val="24"/>
        </w:rPr>
        <w:t xml:space="preserve"> de 2021.</w:t>
      </w:r>
    </w:p>
    <w:p w:rsidR="00DC2A80" w:rsidRDefault="00DC2A80" w:rsidP="00862E0E">
      <w:pPr>
        <w:spacing w:line="276" w:lineRule="auto"/>
        <w:jc w:val="center"/>
        <w:rPr>
          <w:rFonts w:ascii="Calibri" w:hAnsi="Calibri"/>
          <w:szCs w:val="24"/>
        </w:rPr>
      </w:pPr>
      <w:bookmarkStart w:id="1" w:name="_GoBack"/>
      <w:bookmarkEnd w:id="1"/>
    </w:p>
    <w:p w:rsidR="00E228BE" w:rsidRDefault="00E228BE" w:rsidP="003E6C8C">
      <w:pPr>
        <w:spacing w:line="276" w:lineRule="auto"/>
        <w:rPr>
          <w:rFonts w:ascii="Calibri" w:hAnsi="Calibri"/>
          <w:szCs w:val="24"/>
        </w:rPr>
      </w:pPr>
    </w:p>
    <w:p w:rsidR="00E228BE" w:rsidRPr="007E14D5" w:rsidRDefault="00E228BE" w:rsidP="00862E0E">
      <w:pPr>
        <w:spacing w:line="276" w:lineRule="auto"/>
        <w:jc w:val="center"/>
        <w:rPr>
          <w:rFonts w:ascii="Calibri" w:hAnsi="Calibri"/>
          <w:b/>
          <w:szCs w:val="24"/>
        </w:rPr>
      </w:pPr>
    </w:p>
    <w:p w:rsidR="00862E0E" w:rsidRPr="007E14D5" w:rsidRDefault="00862E0E" w:rsidP="00862E0E">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862E0E">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BF77F9">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4A7691">
      <w:pPr>
        <w:spacing w:line="276" w:lineRule="auto"/>
        <w:jc w:val="center"/>
        <w:rPr>
          <w:rFonts w:ascii="Calibri" w:hAnsi="Calibri"/>
          <w:b/>
          <w:bCs/>
          <w:szCs w:val="24"/>
        </w:rPr>
      </w:pPr>
    </w:p>
    <w:p w:rsidR="00F802CB" w:rsidRDefault="00F802CB"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77475A" w:rsidRDefault="0077475A" w:rsidP="004A7691">
      <w:pPr>
        <w:spacing w:line="276" w:lineRule="auto"/>
        <w:jc w:val="center"/>
        <w:rPr>
          <w:rFonts w:ascii="Calibri" w:hAnsi="Calibri"/>
          <w:b/>
          <w:bCs/>
          <w:szCs w:val="24"/>
        </w:rPr>
      </w:pPr>
    </w:p>
    <w:p w:rsidR="0077475A" w:rsidRDefault="0077475A" w:rsidP="004A7691">
      <w:pPr>
        <w:spacing w:line="276" w:lineRule="auto"/>
        <w:jc w:val="center"/>
        <w:rPr>
          <w:rFonts w:ascii="Calibri" w:hAnsi="Calibri"/>
          <w:b/>
          <w:bCs/>
          <w:szCs w:val="24"/>
        </w:rPr>
      </w:pPr>
    </w:p>
    <w:p w:rsidR="0077475A" w:rsidRDefault="0077475A"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10027A">
        <w:rPr>
          <w:rFonts w:ascii="Calibri" w:hAnsi="Calibri"/>
          <w:szCs w:val="24"/>
        </w:rPr>
        <w:t>47/2023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0B6FD3">
        <w:rPr>
          <w:rFonts w:asciiTheme="minorHAnsi" w:eastAsia="Tahoma" w:hAnsiTheme="minorHAnsi"/>
        </w:rPr>
        <w:t>0</w:t>
      </w:r>
      <w:r w:rsidR="0010027A">
        <w:rPr>
          <w:rFonts w:asciiTheme="minorHAnsi" w:eastAsia="Tahoma" w:hAnsiTheme="minorHAnsi"/>
        </w:rPr>
        <w:t>89</w:t>
      </w:r>
      <w:r w:rsidR="000B6FD3">
        <w:rPr>
          <w:rFonts w:asciiTheme="minorHAnsi" w:eastAsia="Tahoma" w:hAnsiTheme="minorHAnsi"/>
        </w:rPr>
        <w:t>/2023</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3A5DDF">
        <w:rPr>
          <w:rFonts w:asciiTheme="minorHAnsi" w:eastAsia="Tahoma" w:hAnsiTheme="minorHAnsi"/>
        </w:rPr>
        <w:t>0</w:t>
      </w:r>
      <w:r w:rsidR="0010027A">
        <w:rPr>
          <w:rFonts w:asciiTheme="minorHAnsi" w:eastAsia="Tahoma" w:hAnsiTheme="minorHAnsi"/>
        </w:rPr>
        <w:t>47</w:t>
      </w:r>
      <w:r w:rsidR="000B6FD3">
        <w:rPr>
          <w:rFonts w:asciiTheme="minorHAnsi" w:eastAsia="Tahoma" w:hAnsiTheme="minorHAnsi"/>
        </w:rPr>
        <w:t>/2023</w:t>
      </w:r>
      <w:r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Pr="00403718">
        <w:rPr>
          <w:rFonts w:asciiTheme="minorHAnsi" w:eastAsia="Tahoma" w:hAnsiTheme="minorHAnsi"/>
        </w:rPr>
        <w:t xml:space="preserve">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0010027A">
        <w:rPr>
          <w:rFonts w:asciiTheme="minorHAnsi" w:eastAsia="Tahoma" w:hAnsiTheme="minorHAnsi"/>
        </w:rPr>
        <w:t>3</w:t>
      </w:r>
      <w:r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Pr="003A5DDF">
        <w:rPr>
          <w:rFonts w:ascii="Calibri" w:hAnsi="Calibri"/>
          <w:szCs w:val="24"/>
        </w:rPr>
        <w:t xml:space="preserve">A </w:t>
      </w:r>
      <w:r w:rsidRPr="003A5DDF">
        <w:rPr>
          <w:rFonts w:ascii="Calibri" w:hAnsi="Calibri"/>
          <w:snapToGrid w:val="0"/>
          <w:szCs w:val="24"/>
        </w:rPr>
        <w:t>presente licitação tem por objeto o</w:t>
      </w:r>
      <w:r w:rsidRPr="001046B6">
        <w:rPr>
          <w:snapToGrid w:val="0"/>
          <w:szCs w:val="24"/>
        </w:rPr>
        <w:t xml:space="preserve"> </w:t>
      </w:r>
      <w:r w:rsidR="0010027A" w:rsidRPr="0049356A">
        <w:rPr>
          <w:rFonts w:ascii="Calibri" w:hAnsi="Calibri" w:cs="Calibri"/>
          <w:szCs w:val="24"/>
        </w:rPr>
        <w:t>Registro de Preços para futura e eventual contratação de empresa especializada em recarga de cilindros de O2, com comodato de cilindros, nas quantidades e especificações contidas no termo de Referência.</w:t>
      </w:r>
    </w:p>
    <w:p w:rsidR="00F537A8" w:rsidRDefault="00F537A8" w:rsidP="00F537A8">
      <w:pPr>
        <w:numPr>
          <w:ilvl w:val="0"/>
          <w:numId w:val="34"/>
        </w:numPr>
        <w:spacing w:line="276" w:lineRule="auto"/>
        <w:ind w:hanging="720"/>
        <w:jc w:val="both"/>
        <w:rPr>
          <w:rFonts w:ascii="Calibri" w:hAnsi="Calibri"/>
          <w:b/>
        </w:rPr>
      </w:pPr>
      <w:r w:rsidRPr="008B0069">
        <w:rPr>
          <w:rFonts w:ascii="Calibri" w:hAnsi="Calibri"/>
          <w:b/>
        </w:rPr>
        <w:t>D</w:t>
      </w:r>
      <w:r>
        <w:rPr>
          <w:rFonts w:ascii="Calibri" w:hAnsi="Calibri"/>
          <w:b/>
        </w:rPr>
        <w:t>i</w:t>
      </w:r>
      <w:r w:rsidRPr="008B0069">
        <w:rPr>
          <w:rFonts w:ascii="Calibri" w:hAnsi="Calibri"/>
          <w:b/>
        </w:rPr>
        <w:t>scriminação dos itens</w:t>
      </w:r>
      <w:r>
        <w:rPr>
          <w:rFonts w:ascii="Calibri" w:hAnsi="Calibri"/>
          <w:b/>
        </w:rPr>
        <w:t xml:space="preserve">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041909"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r w:rsidRPr="00617FCA">
              <w:rPr>
                <w:rFonts w:asciiTheme="minorHAnsi" w:hAnsiTheme="minorHAnsi"/>
                <w:szCs w:val="24"/>
              </w:rPr>
              <w:t xml:space="preserve"> do </w:t>
            </w:r>
            <w:r>
              <w:rPr>
                <w:rFonts w:asciiTheme="minorHAnsi" w:hAnsiTheme="minorHAnsi"/>
                <w:szCs w:val="24"/>
              </w:rPr>
              <w:t>i</w:t>
            </w:r>
            <w:r w:rsidRPr="00617FCA">
              <w:rPr>
                <w:rFonts w:asciiTheme="minorHAnsi" w:hAnsiTheme="minorHAnsi"/>
                <w:szCs w:val="24"/>
              </w:rPr>
              <w:t>tem</w:t>
            </w:r>
          </w:p>
        </w:tc>
      </w:tr>
      <w:tr w:rsidR="0010027A"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10027A" w:rsidRPr="002A603D" w:rsidRDefault="0010027A" w:rsidP="0010027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10027A" w:rsidRPr="002A603D"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10027A" w:rsidRPr="00FC241E" w:rsidRDefault="0010027A" w:rsidP="0010027A">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396,00</w:t>
            </w:r>
          </w:p>
          <w:p w:rsidR="0010027A" w:rsidRPr="00FC241E" w:rsidRDefault="0010027A" w:rsidP="0010027A">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394729</w:t>
            </w:r>
          </w:p>
        </w:tc>
        <w:tc>
          <w:tcPr>
            <w:tcW w:w="5668" w:type="dxa"/>
            <w:vAlign w:val="center"/>
            <w:hideMark/>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1M³</w:t>
            </w:r>
          </w:p>
        </w:tc>
        <w:tc>
          <w:tcPr>
            <w:tcW w:w="1634" w:type="dxa"/>
            <w:vAlign w:val="center"/>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r w:rsidR="0010027A" w:rsidRPr="00041909" w:rsidTr="004C04FD">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10027A" w:rsidRPr="002A603D" w:rsidRDefault="0010027A" w:rsidP="0010027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10027A" w:rsidRPr="002A603D" w:rsidRDefault="0010027A" w:rsidP="001002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10027A" w:rsidRPr="00FC241E" w:rsidRDefault="0010027A" w:rsidP="0010027A">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10027A" w:rsidRPr="00FC241E" w:rsidRDefault="0010027A" w:rsidP="00100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10027A" w:rsidRPr="00FC241E" w:rsidRDefault="0010027A" w:rsidP="00100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10027A" w:rsidRPr="00FC241E" w:rsidRDefault="0010027A" w:rsidP="00100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2M³</w:t>
            </w:r>
          </w:p>
        </w:tc>
        <w:tc>
          <w:tcPr>
            <w:tcW w:w="1634" w:type="dxa"/>
            <w:vAlign w:val="center"/>
          </w:tcPr>
          <w:p w:rsidR="0010027A" w:rsidRPr="00FC241E" w:rsidRDefault="0010027A" w:rsidP="00100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r w:rsidR="0010027A" w:rsidRPr="00041909" w:rsidTr="004C04FD">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10027A" w:rsidRPr="002A603D" w:rsidRDefault="0010027A" w:rsidP="0010027A">
            <w:pPr>
              <w:jc w:val="center"/>
              <w:rPr>
                <w:rFonts w:asciiTheme="minorHAnsi" w:hAnsiTheme="minorHAnsi"/>
                <w:color w:val="000000"/>
                <w:szCs w:val="24"/>
              </w:rPr>
            </w:pPr>
            <w:r w:rsidRPr="002A603D">
              <w:rPr>
                <w:rFonts w:asciiTheme="minorHAnsi" w:hAnsiTheme="minorHAnsi"/>
                <w:color w:val="000000"/>
                <w:szCs w:val="24"/>
              </w:rPr>
              <w:lastRenderedPageBreak/>
              <w:t>3</w:t>
            </w:r>
          </w:p>
        </w:tc>
        <w:tc>
          <w:tcPr>
            <w:tcW w:w="675" w:type="dxa"/>
            <w:vAlign w:val="center"/>
            <w:hideMark/>
          </w:tcPr>
          <w:p w:rsidR="0010027A" w:rsidRPr="002A603D"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10027A" w:rsidRPr="00FC241E" w:rsidRDefault="0010027A" w:rsidP="0010027A">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3M³</w:t>
            </w:r>
          </w:p>
        </w:tc>
        <w:tc>
          <w:tcPr>
            <w:tcW w:w="1634" w:type="dxa"/>
            <w:vAlign w:val="center"/>
          </w:tcPr>
          <w:p w:rsidR="0010027A" w:rsidRPr="00FC241E" w:rsidRDefault="0010027A" w:rsidP="00100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w:t>
      </w:r>
      <w:r w:rsidRPr="004A7691">
        <w:rPr>
          <w:rFonts w:ascii="Calibri" w:hAnsi="Calibri"/>
          <w:szCs w:val="24"/>
        </w:rPr>
        <w:lastRenderedPageBreak/>
        <w:t>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lastRenderedPageBreak/>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lastRenderedPageBreak/>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0B6FD3" w:rsidRPr="000B6FD3" w:rsidRDefault="000B6FD3" w:rsidP="000B6FD3">
      <w:pPr>
        <w:spacing w:line="276" w:lineRule="auto"/>
        <w:rPr>
          <w:rFonts w:ascii="Calibri" w:hAnsi="Calibri"/>
          <w:bCs/>
          <w:szCs w:val="24"/>
        </w:rPr>
      </w:pPr>
      <w:r>
        <w:rPr>
          <w:rFonts w:ascii="Calibri" w:hAnsi="Calibri"/>
          <w:bCs/>
          <w:szCs w:val="24"/>
        </w:rPr>
        <w:t>CPF nº 089.266.356-19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F802CB" w:rsidRDefault="00F802CB"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Pr="007C32BD">
        <w:rPr>
          <w:rFonts w:ascii="Calibri" w:hAnsi="Calibri"/>
          <w:b/>
          <w:szCs w:val="24"/>
        </w:rPr>
        <w:t>Sr. Francisco Lourenço Borges Neto</w:t>
      </w:r>
      <w:r w:rsidRPr="003201D1">
        <w:rPr>
          <w:rFonts w:ascii="Calibri" w:hAnsi="Calibri"/>
          <w:szCs w:val="24"/>
        </w:rPr>
        <w:t xml:space="preserve">, brasileiro, casado, produtor rural, portador da cédula de identidade nº. MG </w:t>
      </w:r>
      <w:r>
        <w:rPr>
          <w:rFonts w:ascii="Calibri" w:hAnsi="Calibri"/>
          <w:szCs w:val="24"/>
        </w:rPr>
        <w:t>–</w:t>
      </w:r>
      <w:r w:rsidRPr="003201D1">
        <w:rPr>
          <w:rFonts w:ascii="Calibri" w:hAnsi="Calibri"/>
          <w:szCs w:val="24"/>
        </w:rPr>
        <w:t xml:space="preserve"> 103</w:t>
      </w:r>
      <w:r w:rsidR="00D3380F">
        <w:rPr>
          <w:rFonts w:ascii="Calibri" w:hAnsi="Calibri"/>
          <w:szCs w:val="24"/>
        </w:rPr>
        <w:t>.</w:t>
      </w:r>
      <w:r w:rsidRPr="003201D1">
        <w:rPr>
          <w:rFonts w:ascii="Calibri" w:hAnsi="Calibri"/>
          <w:szCs w:val="24"/>
        </w:rPr>
        <w:t>464</w:t>
      </w:r>
      <w:r w:rsidR="00D3380F">
        <w:rPr>
          <w:rFonts w:ascii="Calibri" w:hAnsi="Calibri"/>
          <w:szCs w:val="24"/>
        </w:rPr>
        <w:t>-08 SSP</w:t>
      </w:r>
      <w:r w:rsidRPr="003201D1">
        <w:rPr>
          <w:rFonts w:ascii="Calibri" w:hAnsi="Calibri"/>
          <w:szCs w:val="24"/>
        </w:rPr>
        <w:t xml:space="preserve">/MG, inscrito no cadastro de pessoas físicas sob o nº. 034.760.586-97, residente e domiciliado nesta cidade na Avenida </w:t>
      </w:r>
      <w:proofErr w:type="spellStart"/>
      <w:r w:rsidRPr="003201D1">
        <w:rPr>
          <w:rFonts w:ascii="Calibri" w:hAnsi="Calibri"/>
          <w:szCs w:val="24"/>
        </w:rPr>
        <w:t>Teodomiro</w:t>
      </w:r>
      <w:proofErr w:type="spellEnd"/>
      <w:r w:rsidRPr="003201D1">
        <w:rPr>
          <w:rFonts w:ascii="Calibri" w:hAnsi="Calibri"/>
          <w:szCs w:val="24"/>
        </w:rPr>
        <w:t xml:space="preserve"> Martins Prudente nº. 43, casa 05, Residencial </w:t>
      </w:r>
      <w:proofErr w:type="spellStart"/>
      <w:r w:rsidRPr="003201D1">
        <w:rPr>
          <w:rFonts w:ascii="Calibri" w:hAnsi="Calibri"/>
          <w:szCs w:val="24"/>
        </w:rPr>
        <w:t>Solarium</w:t>
      </w:r>
      <w:proofErr w:type="spellEnd"/>
      <w:r w:rsidRPr="003201D1">
        <w:rPr>
          <w:rFonts w:ascii="Calibri" w:hAnsi="Calibri"/>
          <w:szCs w:val="24"/>
        </w:rPr>
        <w:t>, bairro Nova Esperança,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w:t>
      </w:r>
      <w:r w:rsidR="0077475A">
        <w:rPr>
          <w:rFonts w:ascii="Calibri" w:hAnsi="Calibri" w:cs="Times New Roman"/>
          <w:szCs w:val="24"/>
        </w:rPr>
        <w:t>89</w:t>
      </w:r>
      <w:r w:rsidR="0025283D">
        <w:rPr>
          <w:rFonts w:ascii="Calibri" w:hAnsi="Calibri" w:cs="Times New Roman"/>
          <w:szCs w:val="24"/>
        </w:rPr>
        <w:t>/2023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77475A">
        <w:rPr>
          <w:rFonts w:ascii="Calibri" w:hAnsi="Calibri" w:cs="Times New Roman"/>
          <w:szCs w:val="24"/>
        </w:rPr>
        <w:t>47</w:t>
      </w:r>
      <w:r w:rsidR="0025283D">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77475A" w:rsidRDefault="003800D5" w:rsidP="003800D5">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Pr>
          <w:rFonts w:ascii="Calibri" w:hAnsi="Calibri"/>
          <w:b/>
          <w:snapToGrid w:val="0"/>
          <w:szCs w:val="24"/>
        </w:rPr>
        <w:t>o</w:t>
      </w:r>
      <w:r w:rsidR="00D3380F" w:rsidRPr="0077475A">
        <w:rPr>
          <w:rFonts w:ascii="Calibri" w:hAnsi="Calibri"/>
          <w:b/>
          <w:snapToGrid w:val="0"/>
          <w:szCs w:val="24"/>
        </w:rPr>
        <w:t xml:space="preserve"> </w:t>
      </w:r>
      <w:r w:rsidR="0077475A" w:rsidRPr="0077475A">
        <w:rPr>
          <w:rFonts w:ascii="Calibri" w:hAnsi="Calibri" w:cs="Calibri"/>
          <w:b/>
          <w:szCs w:val="24"/>
        </w:rPr>
        <w:t>Registro de Preços para futura e eventual contratação de empresa especializada em recarga de cilindros de O2, com comodato de cilindros,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77475A">
        <w:rPr>
          <w:rFonts w:ascii="Calibri" w:hAnsi="Calibri"/>
          <w:szCs w:val="24"/>
        </w:rPr>
        <w:t>47</w:t>
      </w:r>
      <w:r w:rsidR="000B6FD3">
        <w:rPr>
          <w:rFonts w:ascii="Calibri" w:hAnsi="Calibri"/>
          <w:szCs w:val="24"/>
        </w:rPr>
        <w:t>/2023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617FCA"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 do item</w:t>
            </w:r>
          </w:p>
        </w:tc>
      </w:tr>
      <w:tr w:rsidR="0077475A" w:rsidRPr="00FC241E"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77475A" w:rsidRPr="002A603D" w:rsidRDefault="0077475A" w:rsidP="0077475A">
            <w:pPr>
              <w:jc w:val="center"/>
              <w:rPr>
                <w:rFonts w:asciiTheme="minorHAnsi" w:hAnsiTheme="minorHAnsi"/>
                <w:color w:val="000000"/>
                <w:szCs w:val="24"/>
              </w:rPr>
            </w:pPr>
            <w:r w:rsidRPr="002A603D">
              <w:rPr>
                <w:rFonts w:asciiTheme="minorHAnsi" w:hAnsiTheme="minorHAnsi"/>
                <w:color w:val="000000"/>
                <w:szCs w:val="24"/>
              </w:rPr>
              <w:lastRenderedPageBreak/>
              <w:t>1</w:t>
            </w:r>
          </w:p>
        </w:tc>
        <w:tc>
          <w:tcPr>
            <w:tcW w:w="675" w:type="dxa"/>
            <w:vAlign w:val="center"/>
            <w:hideMark/>
          </w:tcPr>
          <w:p w:rsidR="0077475A" w:rsidRPr="002A603D"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77475A" w:rsidRPr="00FC241E" w:rsidRDefault="0077475A" w:rsidP="0077475A">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396,00</w:t>
            </w:r>
          </w:p>
          <w:p w:rsidR="0077475A" w:rsidRPr="00FC241E" w:rsidRDefault="0077475A" w:rsidP="0077475A">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394729</w:t>
            </w:r>
          </w:p>
        </w:tc>
        <w:tc>
          <w:tcPr>
            <w:tcW w:w="5668" w:type="dxa"/>
            <w:vAlign w:val="center"/>
            <w:hideMark/>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1M³</w:t>
            </w:r>
          </w:p>
        </w:tc>
        <w:tc>
          <w:tcPr>
            <w:tcW w:w="1634" w:type="dxa"/>
            <w:vAlign w:val="center"/>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r w:rsidR="0077475A" w:rsidTr="0049574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77475A" w:rsidRPr="002A603D" w:rsidRDefault="0077475A" w:rsidP="0077475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77475A" w:rsidRPr="002A603D" w:rsidRDefault="0077475A" w:rsidP="0077475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77475A" w:rsidRPr="00FC241E" w:rsidRDefault="0077475A" w:rsidP="0077475A">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288,00</w:t>
            </w:r>
          </w:p>
          <w:p w:rsidR="0077475A" w:rsidRPr="00FC241E" w:rsidRDefault="0077475A" w:rsidP="00774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77475A" w:rsidRPr="00FC241E" w:rsidRDefault="0077475A" w:rsidP="00774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394730</w:t>
            </w:r>
          </w:p>
        </w:tc>
        <w:tc>
          <w:tcPr>
            <w:tcW w:w="5668" w:type="dxa"/>
            <w:vAlign w:val="center"/>
            <w:hideMark/>
          </w:tcPr>
          <w:p w:rsidR="0077475A" w:rsidRPr="00FC241E" w:rsidRDefault="0077475A" w:rsidP="00774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2M³</w:t>
            </w:r>
          </w:p>
        </w:tc>
        <w:tc>
          <w:tcPr>
            <w:tcW w:w="1634" w:type="dxa"/>
            <w:vAlign w:val="center"/>
          </w:tcPr>
          <w:p w:rsidR="0077475A" w:rsidRPr="00FC241E" w:rsidRDefault="0077475A" w:rsidP="00774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r w:rsidR="0077475A" w:rsidTr="0049574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77475A" w:rsidRPr="002A603D" w:rsidRDefault="0077475A" w:rsidP="0077475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77475A" w:rsidRPr="002A603D"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M³</w:t>
            </w:r>
          </w:p>
        </w:tc>
        <w:tc>
          <w:tcPr>
            <w:tcW w:w="1396" w:type="dxa"/>
            <w:vAlign w:val="center"/>
            <w:hideMark/>
          </w:tcPr>
          <w:p w:rsidR="0077475A" w:rsidRPr="00FC241E" w:rsidRDefault="0077475A" w:rsidP="0077475A">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720,00</w:t>
            </w:r>
          </w:p>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394731</w:t>
            </w:r>
          </w:p>
        </w:tc>
        <w:tc>
          <w:tcPr>
            <w:tcW w:w="5668" w:type="dxa"/>
            <w:vAlign w:val="center"/>
            <w:hideMark/>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szCs w:val="24"/>
              </w:rPr>
              <w:t>RECARGA COM COMODATO DE CILINDRO DE O² DE 3M³</w:t>
            </w:r>
          </w:p>
        </w:tc>
        <w:tc>
          <w:tcPr>
            <w:tcW w:w="1634" w:type="dxa"/>
            <w:vAlign w:val="center"/>
          </w:tcPr>
          <w:p w:rsidR="0077475A" w:rsidRPr="00FC241E" w:rsidRDefault="0077475A" w:rsidP="00774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77475A" w:rsidRPr="00210E3F" w:rsidRDefault="0077475A" w:rsidP="0077475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500.0000.0000.</w:t>
      </w:r>
    </w:p>
    <w:p w:rsidR="0077475A" w:rsidRDefault="0077475A" w:rsidP="0077475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77475A" w:rsidRDefault="0077475A" w:rsidP="0077475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77475A" w:rsidRDefault="0077475A" w:rsidP="0077475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01.0602.0000.0000.</w:t>
      </w:r>
    </w:p>
    <w:p w:rsidR="0077475A" w:rsidRPr="00210E3F" w:rsidRDefault="0077475A" w:rsidP="0077475A">
      <w:pPr>
        <w:spacing w:line="276" w:lineRule="auto"/>
        <w:jc w:val="both"/>
        <w:rPr>
          <w:rFonts w:ascii="Calibri" w:hAnsi="Calibri"/>
          <w:b/>
          <w:szCs w:val="24"/>
        </w:rPr>
      </w:pPr>
      <w:r>
        <w:rPr>
          <w:rFonts w:ascii="Calibri" w:hAnsi="Calibri"/>
          <w:b/>
          <w:szCs w:val="24"/>
        </w:rPr>
        <w:t>02.05.02.10.302.0003.20337.3.3.90.39 – Outros Serviços de Terceiros Pessoa Jurídica – Ficha 284 – 01.0500.0000.0000.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3800D5" w:rsidRPr="004A7691" w:rsidRDefault="003800D5" w:rsidP="003800D5">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w:t>
      </w:r>
      <w:r w:rsidRPr="004A7691">
        <w:rPr>
          <w:rFonts w:ascii="Calibri" w:hAnsi="Calibri"/>
          <w:szCs w:val="24"/>
        </w:rPr>
        <w:lastRenderedPageBreak/>
        <w:t xml:space="preserve">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Pr="004A7691"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w:t>
      </w:r>
      <w:r w:rsidRPr="004A7691">
        <w:rPr>
          <w:rFonts w:ascii="Calibri" w:hAnsi="Calibri"/>
          <w:szCs w:val="24"/>
        </w:rPr>
        <w:lastRenderedPageBreak/>
        <w:t xml:space="preserve">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3800D5" w:rsidRPr="004A7691" w:rsidRDefault="000B6FD3" w:rsidP="000B6FD3">
      <w:pPr>
        <w:spacing w:line="276" w:lineRule="auto"/>
        <w:rPr>
          <w:rFonts w:ascii="Calibri" w:hAnsi="Calibri"/>
          <w:szCs w:val="24"/>
        </w:rPr>
      </w:pPr>
      <w:r>
        <w:rPr>
          <w:rFonts w:ascii="Calibri" w:hAnsi="Calibri"/>
          <w:bCs/>
          <w:szCs w:val="24"/>
        </w:rPr>
        <w:t>CPF nº 089.266.356-19</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AC" w:rsidRDefault="00723BAC">
      <w:r>
        <w:separator/>
      </w:r>
    </w:p>
  </w:endnote>
  <w:endnote w:type="continuationSeparator" w:id="0">
    <w:p w:rsidR="00723BAC" w:rsidRDefault="007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8" w:rsidRDefault="00527D38">
    <w:pPr>
      <w:pStyle w:val="Rodap"/>
    </w:pPr>
  </w:p>
  <w:p w:rsidR="00527D38" w:rsidRDefault="00527D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AC" w:rsidRDefault="00723BAC">
      <w:r>
        <w:separator/>
      </w:r>
    </w:p>
  </w:footnote>
  <w:footnote w:type="continuationSeparator" w:id="0">
    <w:p w:rsidR="00723BAC" w:rsidRDefault="00723BAC">
      <w:r>
        <w:continuationSeparator/>
      </w:r>
    </w:p>
  </w:footnote>
  <w:footnote w:id="1">
    <w:p w:rsidR="00527D38" w:rsidRDefault="00527D38"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527D38" w:rsidRDefault="00527D38">
      <w:pPr>
        <w:pStyle w:val="Textodenotaderodap"/>
      </w:pPr>
    </w:p>
  </w:footnote>
  <w:footnote w:id="2">
    <w:p w:rsidR="00527D38" w:rsidRPr="003800D5" w:rsidRDefault="00527D38"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8" w:rsidRPr="002A41FC" w:rsidRDefault="00527D38" w:rsidP="00686912">
    <w:pPr>
      <w:pStyle w:val="Cabealho"/>
      <w:jc w:val="center"/>
      <w:rPr>
        <w:rFonts w:ascii="Calibri" w:hAnsi="Calibri" w:cs="Arial"/>
        <w:b/>
        <w:sz w:val="20"/>
      </w:rPr>
    </w:pPr>
    <w:r w:rsidRPr="002A41FC">
      <w:rPr>
        <w:rFonts w:ascii="Calibri" w:hAnsi="Calibri" w:cs="Arial"/>
        <w:b/>
        <w:sz w:val="20"/>
      </w:rPr>
      <w:t>PREFEITURA MUNICIPAL DE TUPACIGUARA</w:t>
    </w:r>
  </w:p>
  <w:p w:rsidR="00527D38" w:rsidRPr="002A41FC" w:rsidRDefault="00527D38" w:rsidP="00686912">
    <w:pPr>
      <w:pStyle w:val="Cabealho"/>
      <w:jc w:val="center"/>
      <w:rPr>
        <w:rFonts w:ascii="Calibri" w:hAnsi="Calibri" w:cs="Arial"/>
        <w:sz w:val="20"/>
      </w:rPr>
    </w:pPr>
    <w:r w:rsidRPr="002A41FC">
      <w:rPr>
        <w:rFonts w:ascii="Calibri" w:hAnsi="Calibri" w:cs="Arial"/>
        <w:sz w:val="20"/>
      </w:rPr>
      <w:t>Praça Antônio Alves Faria s/nº</w:t>
    </w:r>
  </w:p>
  <w:p w:rsidR="00527D38" w:rsidRPr="002A41FC" w:rsidRDefault="00527D38"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527D38" w:rsidRPr="002A41FC" w:rsidRDefault="00527D38"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7156CD"/>
    <w:multiLevelType w:val="multilevel"/>
    <w:tmpl w:val="85080C6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1C2DBA"/>
    <w:multiLevelType w:val="multilevel"/>
    <w:tmpl w:val="34D8B680"/>
    <w:lvl w:ilvl="0">
      <w:start w:val="5"/>
      <w:numFmt w:val="decimal"/>
      <w:lvlText w:val="%1"/>
      <w:lvlJc w:val="left"/>
      <w:pPr>
        <w:ind w:left="390" w:hanging="390"/>
      </w:pPr>
      <w:rPr>
        <w:rFonts w:hint="default"/>
      </w:rPr>
    </w:lvl>
    <w:lvl w:ilvl="1">
      <w:start w:val="1"/>
      <w:numFmt w:val="lowerLetter"/>
      <w:lvlText w:val="%2)"/>
      <w:lvlJc w:val="left"/>
      <w:pPr>
        <w:ind w:left="1080" w:hanging="720"/>
      </w:pPr>
      <w:rPr>
        <w:rFonts w:ascii="Verdana" w:eastAsia="Times New Roman" w:hAnsi="Verdana" w:cs="Times New Roman"/>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BA27AF"/>
    <w:multiLevelType w:val="hybridMultilevel"/>
    <w:tmpl w:val="F90AA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35"/>
  </w:num>
  <w:num w:numId="4">
    <w:abstractNumId w:val="34"/>
  </w:num>
  <w:num w:numId="5">
    <w:abstractNumId w:val="25"/>
  </w:num>
  <w:num w:numId="6">
    <w:abstractNumId w:val="30"/>
  </w:num>
  <w:num w:numId="7">
    <w:abstractNumId w:val="24"/>
  </w:num>
  <w:num w:numId="8">
    <w:abstractNumId w:val="6"/>
  </w:num>
  <w:num w:numId="9">
    <w:abstractNumId w:val="43"/>
  </w:num>
  <w:num w:numId="10">
    <w:abstractNumId w:val="9"/>
  </w:num>
  <w:num w:numId="11">
    <w:abstractNumId w:val="31"/>
  </w:num>
  <w:num w:numId="12">
    <w:abstractNumId w:val="27"/>
  </w:num>
  <w:num w:numId="13">
    <w:abstractNumId w:val="45"/>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5"/>
    <w:lvlOverride w:ilvl="0">
      <w:startOverride w:val="1"/>
    </w:lvlOverride>
  </w:num>
  <w:num w:numId="21">
    <w:abstractNumId w:val="16"/>
  </w:num>
  <w:num w:numId="22">
    <w:abstractNumId w:val="36"/>
  </w:num>
  <w:num w:numId="23">
    <w:abstractNumId w:val="46"/>
  </w:num>
  <w:num w:numId="24">
    <w:abstractNumId w:val="19"/>
  </w:num>
  <w:num w:numId="25">
    <w:abstractNumId w:val="33"/>
  </w:num>
  <w:num w:numId="26">
    <w:abstractNumId w:val="5"/>
  </w:num>
  <w:num w:numId="27">
    <w:abstractNumId w:val="11"/>
  </w:num>
  <w:num w:numId="28">
    <w:abstractNumId w:val="21"/>
  </w:num>
  <w:num w:numId="29">
    <w:abstractNumId w:val="1"/>
  </w:num>
  <w:num w:numId="30">
    <w:abstractNumId w:val="38"/>
  </w:num>
  <w:num w:numId="31">
    <w:abstractNumId w:val="2"/>
  </w:num>
  <w:num w:numId="32">
    <w:abstractNumId w:val="20"/>
  </w:num>
  <w:num w:numId="33">
    <w:abstractNumId w:val="26"/>
  </w:num>
  <w:num w:numId="34">
    <w:abstractNumId w:val="42"/>
  </w:num>
  <w:num w:numId="35">
    <w:abstractNumId w:val="14"/>
  </w:num>
  <w:num w:numId="36">
    <w:abstractNumId w:val="29"/>
  </w:num>
  <w:num w:numId="37">
    <w:abstractNumId w:val="22"/>
  </w:num>
  <w:num w:numId="38">
    <w:abstractNumId w:val="23"/>
  </w:num>
  <w:num w:numId="39">
    <w:abstractNumId w:val="18"/>
  </w:num>
  <w:num w:numId="40">
    <w:abstractNumId w:val="13"/>
  </w:num>
  <w:num w:numId="41">
    <w:abstractNumId w:val="12"/>
  </w:num>
  <w:num w:numId="42">
    <w:abstractNumId w:val="0"/>
  </w:num>
  <w:num w:numId="43">
    <w:abstractNumId w:val="4"/>
  </w:num>
  <w:num w:numId="44">
    <w:abstractNumId w:val="8"/>
  </w:num>
  <w:num w:numId="45">
    <w:abstractNumId w:val="10"/>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3F01"/>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5682"/>
    <w:rsid w:val="0010027A"/>
    <w:rsid w:val="001003BD"/>
    <w:rsid w:val="00103753"/>
    <w:rsid w:val="001149BF"/>
    <w:rsid w:val="00120ACA"/>
    <w:rsid w:val="00123959"/>
    <w:rsid w:val="00125E77"/>
    <w:rsid w:val="0012620A"/>
    <w:rsid w:val="0013456E"/>
    <w:rsid w:val="001350E7"/>
    <w:rsid w:val="001365A5"/>
    <w:rsid w:val="00137F73"/>
    <w:rsid w:val="00140AEB"/>
    <w:rsid w:val="00140CE2"/>
    <w:rsid w:val="00153802"/>
    <w:rsid w:val="00154157"/>
    <w:rsid w:val="0015643E"/>
    <w:rsid w:val="00162D34"/>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9356A"/>
    <w:rsid w:val="00494D1F"/>
    <w:rsid w:val="004A7007"/>
    <w:rsid w:val="004A7691"/>
    <w:rsid w:val="004A7E87"/>
    <w:rsid w:val="004B4953"/>
    <w:rsid w:val="004B5156"/>
    <w:rsid w:val="004B7BA1"/>
    <w:rsid w:val="004C1EE1"/>
    <w:rsid w:val="004C680E"/>
    <w:rsid w:val="004E5168"/>
    <w:rsid w:val="004E54C9"/>
    <w:rsid w:val="004E67D4"/>
    <w:rsid w:val="004F0324"/>
    <w:rsid w:val="004F2351"/>
    <w:rsid w:val="004F2852"/>
    <w:rsid w:val="004F2DEF"/>
    <w:rsid w:val="004F5AB8"/>
    <w:rsid w:val="004F7D72"/>
    <w:rsid w:val="005017B2"/>
    <w:rsid w:val="00501EFA"/>
    <w:rsid w:val="0050398B"/>
    <w:rsid w:val="005109A3"/>
    <w:rsid w:val="0051286A"/>
    <w:rsid w:val="005157D3"/>
    <w:rsid w:val="00515EF7"/>
    <w:rsid w:val="00520626"/>
    <w:rsid w:val="005212ED"/>
    <w:rsid w:val="00527416"/>
    <w:rsid w:val="00527D38"/>
    <w:rsid w:val="00533641"/>
    <w:rsid w:val="00534714"/>
    <w:rsid w:val="00543592"/>
    <w:rsid w:val="0054423C"/>
    <w:rsid w:val="00546227"/>
    <w:rsid w:val="00552125"/>
    <w:rsid w:val="005534B0"/>
    <w:rsid w:val="005568E8"/>
    <w:rsid w:val="00561846"/>
    <w:rsid w:val="0056778D"/>
    <w:rsid w:val="00571F10"/>
    <w:rsid w:val="00572405"/>
    <w:rsid w:val="00573199"/>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5F678D"/>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E2BA9"/>
    <w:rsid w:val="006E40F0"/>
    <w:rsid w:val="006E5BF0"/>
    <w:rsid w:val="006E66F4"/>
    <w:rsid w:val="006E6D5F"/>
    <w:rsid w:val="006E7508"/>
    <w:rsid w:val="006F1935"/>
    <w:rsid w:val="006F238D"/>
    <w:rsid w:val="00705F9F"/>
    <w:rsid w:val="0070651F"/>
    <w:rsid w:val="00710F6B"/>
    <w:rsid w:val="0071374D"/>
    <w:rsid w:val="00723BAC"/>
    <w:rsid w:val="00727CCB"/>
    <w:rsid w:val="00734607"/>
    <w:rsid w:val="00742BA0"/>
    <w:rsid w:val="007440C6"/>
    <w:rsid w:val="0074490C"/>
    <w:rsid w:val="007452BF"/>
    <w:rsid w:val="0075305B"/>
    <w:rsid w:val="00760331"/>
    <w:rsid w:val="0076389F"/>
    <w:rsid w:val="0077475A"/>
    <w:rsid w:val="00774FBD"/>
    <w:rsid w:val="00775446"/>
    <w:rsid w:val="00777FC5"/>
    <w:rsid w:val="007817C2"/>
    <w:rsid w:val="007821F1"/>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15673"/>
    <w:rsid w:val="00921875"/>
    <w:rsid w:val="00922ED4"/>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6951"/>
    <w:rsid w:val="009B5315"/>
    <w:rsid w:val="009B60AF"/>
    <w:rsid w:val="009B6E01"/>
    <w:rsid w:val="009C0B10"/>
    <w:rsid w:val="009C3147"/>
    <w:rsid w:val="009C7204"/>
    <w:rsid w:val="009E455C"/>
    <w:rsid w:val="009F379B"/>
    <w:rsid w:val="009F5E8E"/>
    <w:rsid w:val="00A02412"/>
    <w:rsid w:val="00A04559"/>
    <w:rsid w:val="00A0632D"/>
    <w:rsid w:val="00A06B51"/>
    <w:rsid w:val="00A111A2"/>
    <w:rsid w:val="00A16995"/>
    <w:rsid w:val="00A2086B"/>
    <w:rsid w:val="00A27F05"/>
    <w:rsid w:val="00A323A4"/>
    <w:rsid w:val="00A41651"/>
    <w:rsid w:val="00A6095C"/>
    <w:rsid w:val="00A63203"/>
    <w:rsid w:val="00A650BF"/>
    <w:rsid w:val="00A6543A"/>
    <w:rsid w:val="00A65E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374F5"/>
    <w:rsid w:val="00D51B25"/>
    <w:rsid w:val="00D5204C"/>
    <w:rsid w:val="00D61B16"/>
    <w:rsid w:val="00D669CB"/>
    <w:rsid w:val="00D73BFC"/>
    <w:rsid w:val="00D7701B"/>
    <w:rsid w:val="00D96BFA"/>
    <w:rsid w:val="00D9779E"/>
    <w:rsid w:val="00DA087E"/>
    <w:rsid w:val="00DA5F7E"/>
    <w:rsid w:val="00DA7CA6"/>
    <w:rsid w:val="00DB2B5A"/>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22B3"/>
    <w:rsid w:val="00F827B9"/>
    <w:rsid w:val="00F84E48"/>
    <w:rsid w:val="00F96B75"/>
    <w:rsid w:val="00FA008F"/>
    <w:rsid w:val="00FA6959"/>
    <w:rsid w:val="00FB135C"/>
    <w:rsid w:val="00FB63BB"/>
    <w:rsid w:val="00FB6717"/>
    <w:rsid w:val="00FC241E"/>
    <w:rsid w:val="00FC5005"/>
    <w:rsid w:val="00FD09FA"/>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8AB6-50A0-49F6-9F77-1827122F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15570</Words>
  <Characters>84083</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99455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2023-07-11T19:19:00Z</cp:lastPrinted>
  <dcterms:created xsi:type="dcterms:W3CDTF">2023-07-17T18:46:00Z</dcterms:created>
  <dcterms:modified xsi:type="dcterms:W3CDTF">2023-07-17T18:46:00Z</dcterms:modified>
</cp:coreProperties>
</file>