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02C6" w14:textId="0730A975" w:rsidR="00DE41A7" w:rsidRDefault="00586E1D" w:rsidP="004C0EF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5E45AD">
        <w:rPr>
          <w:rFonts w:ascii="Bookman Old Style" w:hAnsi="Bookman Old Style" w:cs="Arial"/>
          <w:b/>
          <w:sz w:val="24"/>
          <w:szCs w:val="24"/>
          <w:u w:val="single"/>
        </w:rPr>
        <w:t xml:space="preserve">DECRETO </w:t>
      </w:r>
      <w:r w:rsidR="00166C1B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F064DB">
        <w:rPr>
          <w:rFonts w:ascii="Bookman Old Style" w:hAnsi="Bookman Old Style" w:cs="Arial"/>
          <w:b/>
          <w:sz w:val="24"/>
          <w:szCs w:val="24"/>
          <w:u w:val="single"/>
        </w:rPr>
        <w:t>131</w:t>
      </w:r>
      <w:r w:rsidR="002E6643" w:rsidRPr="005E45AD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166C1B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C82D1F">
        <w:rPr>
          <w:rFonts w:ascii="Bookman Old Style" w:hAnsi="Bookman Old Style" w:cs="Arial"/>
          <w:b/>
          <w:sz w:val="24"/>
          <w:szCs w:val="24"/>
          <w:u w:val="single"/>
        </w:rPr>
        <w:t>05</w:t>
      </w:r>
      <w:r w:rsidR="00EF157A" w:rsidRPr="005E45AD">
        <w:rPr>
          <w:rFonts w:ascii="Bookman Old Style" w:hAnsi="Bookman Old Style" w:cs="Arial"/>
          <w:b/>
          <w:sz w:val="24"/>
          <w:szCs w:val="24"/>
          <w:u w:val="single"/>
        </w:rPr>
        <w:t xml:space="preserve"> DE</w:t>
      </w:r>
      <w:r w:rsidR="004C0EF8" w:rsidRPr="005E45A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F064DB">
        <w:rPr>
          <w:rFonts w:ascii="Bookman Old Style" w:hAnsi="Bookman Old Style" w:cs="Arial"/>
          <w:b/>
          <w:sz w:val="24"/>
          <w:szCs w:val="24"/>
          <w:u w:val="single"/>
        </w:rPr>
        <w:t>OUTUBRO</w:t>
      </w:r>
      <w:r w:rsidR="002F3B3E" w:rsidRPr="005E45AD">
        <w:rPr>
          <w:rFonts w:ascii="Bookman Old Style" w:hAnsi="Bookman Old Style" w:cs="Arial"/>
          <w:b/>
          <w:sz w:val="24"/>
          <w:szCs w:val="24"/>
          <w:u w:val="single"/>
        </w:rPr>
        <w:t xml:space="preserve"> DE 202</w:t>
      </w:r>
      <w:r w:rsidR="00707A41">
        <w:rPr>
          <w:rFonts w:ascii="Bookman Old Style" w:hAnsi="Bookman Old Style" w:cs="Arial"/>
          <w:b/>
          <w:sz w:val="24"/>
          <w:szCs w:val="24"/>
          <w:u w:val="single"/>
        </w:rPr>
        <w:t>3</w:t>
      </w:r>
      <w:r w:rsidRPr="005E45AD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14:paraId="6F36532F" w14:textId="77777777" w:rsidR="00296AC6" w:rsidRPr="004C0EF8" w:rsidRDefault="00296AC6" w:rsidP="004C0EF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3689079C" w14:textId="77777777" w:rsidR="00411764" w:rsidRDefault="00411764" w:rsidP="006376A0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1F5C4D6" w14:textId="658DD2B2" w:rsidR="00411764" w:rsidRPr="00804126" w:rsidRDefault="00804126" w:rsidP="00804126">
      <w:pPr>
        <w:spacing w:before="217" w:line="360" w:lineRule="auto"/>
        <w:ind w:left="4112" w:right="115"/>
        <w:jc w:val="both"/>
        <w:rPr>
          <w:rFonts w:ascii="Bookman Old Style" w:hAnsi="Bookman Old Style"/>
          <w:b/>
          <w:sz w:val="24"/>
        </w:rPr>
      </w:pPr>
      <w:r w:rsidRPr="00804126">
        <w:rPr>
          <w:rFonts w:ascii="Bookman Old Style" w:hAnsi="Bookman Old Style"/>
          <w:b/>
          <w:sz w:val="24"/>
        </w:rPr>
        <w:t>ESTABELECE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LIMITAÇÃO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DE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EMPENHO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E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MOVIMENTAÇÃO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FINANCEIRA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NO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ÂMBITO</w:t>
      </w:r>
      <w:r w:rsidRPr="00804126">
        <w:rPr>
          <w:rFonts w:ascii="Bookman Old Style" w:hAnsi="Bookman Old Style"/>
          <w:b/>
          <w:spacing w:val="1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DOS</w:t>
      </w:r>
      <w:r w:rsidRPr="00804126">
        <w:rPr>
          <w:rFonts w:ascii="Bookman Old Style" w:hAnsi="Bookman Old Style"/>
          <w:b/>
          <w:spacing w:val="-64"/>
          <w:sz w:val="24"/>
        </w:rPr>
        <w:t xml:space="preserve"> </w:t>
      </w:r>
      <w:r w:rsidR="00336CC1">
        <w:rPr>
          <w:rFonts w:ascii="Bookman Old Style" w:hAnsi="Bookman Old Style"/>
          <w:b/>
          <w:spacing w:val="-64"/>
          <w:sz w:val="24"/>
        </w:rPr>
        <w:t xml:space="preserve"> </w:t>
      </w:r>
      <w:r w:rsidR="00E22AC8">
        <w:rPr>
          <w:rFonts w:ascii="Bookman Old Style" w:hAnsi="Bookman Old Style"/>
          <w:b/>
          <w:spacing w:val="-64"/>
          <w:sz w:val="24"/>
        </w:rPr>
        <w:t xml:space="preserve"> </w:t>
      </w:r>
      <w:r w:rsidRPr="00804126">
        <w:rPr>
          <w:rFonts w:ascii="Bookman Old Style" w:hAnsi="Bookman Old Style"/>
          <w:b/>
          <w:sz w:val="24"/>
        </w:rPr>
        <w:t>ÓRGÃOS DO PODER EXECUTIVO MUNICIPAL</w:t>
      </w:r>
      <w:r w:rsidRPr="00804126">
        <w:rPr>
          <w:rFonts w:ascii="Bookman Old Style" w:hAnsi="Bookman Old Style" w:cs="Arial"/>
          <w:b/>
          <w:bCs/>
          <w:sz w:val="24"/>
          <w:szCs w:val="24"/>
        </w:rPr>
        <w:t>, NA FORMA QUE ESPECÍFICA E DÁ OUTRAS PROVIDÊNCIAS</w:t>
      </w:r>
      <w:r w:rsidRPr="00804126">
        <w:rPr>
          <w:rFonts w:ascii="Bookman Old Style" w:hAnsi="Bookman Old Style" w:cs="Arial"/>
          <w:b/>
          <w:sz w:val="24"/>
          <w:szCs w:val="24"/>
        </w:rPr>
        <w:t>.</w:t>
      </w:r>
    </w:p>
    <w:p w14:paraId="0C8D256E" w14:textId="77777777" w:rsidR="00411764" w:rsidRPr="00804126" w:rsidRDefault="00411764" w:rsidP="00804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B663549" w14:textId="0AE16622" w:rsidR="00AE59E1" w:rsidRDefault="00411764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sz w:val="24"/>
          <w:szCs w:val="24"/>
        </w:rPr>
        <w:t xml:space="preserve">O </w:t>
      </w:r>
      <w:r w:rsidRPr="00804126">
        <w:rPr>
          <w:rFonts w:ascii="Bookman Old Style" w:hAnsi="Bookman Old Style"/>
          <w:b/>
          <w:sz w:val="24"/>
          <w:szCs w:val="24"/>
        </w:rPr>
        <w:t>Prefeito Municipal de Tupaciguara</w:t>
      </w:r>
      <w:r w:rsidRPr="00804126">
        <w:rPr>
          <w:rFonts w:ascii="Bookman Old Style" w:hAnsi="Bookman Old Style"/>
          <w:sz w:val="24"/>
          <w:szCs w:val="24"/>
        </w:rPr>
        <w:t>, Minas Gerais, no uso de atribuição que lhe confere o art. 82, inciso VI, da Lei Orgânica Municipal, e demais disposições constitucionais e regulamentares; e ainda:</w:t>
      </w:r>
    </w:p>
    <w:p w14:paraId="0417EE5D" w14:textId="77777777" w:rsidR="00296AC6" w:rsidRPr="00804126" w:rsidRDefault="00296AC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09CB6215" w14:textId="77777777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CONSIDERANDO</w:t>
      </w:r>
      <w:r w:rsidRPr="00804126">
        <w:rPr>
          <w:rFonts w:ascii="Bookman Old Style" w:hAnsi="Bookman Old Style"/>
          <w:sz w:val="24"/>
          <w:szCs w:val="24"/>
        </w:rPr>
        <w:t xml:space="preserve"> a necessidade de atendimento e manutenção do equilíbrio financeiro entre as receitas e as despesas, na forma estabelecida no art. 1° da Lei de Responsabilidade Fiscal, como condição básica para a regularidade da gestão fiscal;</w:t>
      </w:r>
    </w:p>
    <w:p w14:paraId="5A7E7E31" w14:textId="77777777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CONSIDERANDO</w:t>
      </w:r>
      <w:r w:rsidRPr="00804126">
        <w:rPr>
          <w:rFonts w:ascii="Bookman Old Style" w:hAnsi="Bookman Old Style"/>
          <w:sz w:val="24"/>
          <w:szCs w:val="24"/>
        </w:rPr>
        <w:t xml:space="preserve"> o disposto no art. 9º, da Lei de Complementar nº 101, de 4 de maio de 2000, que preconiza sobre a limitação de empenho e movimentação financeira, quando constatado que a realização da receita poderá não comportar o cumprimento das metas de resultado primário ou nominal estabelecidas no Anexo de Metas Fiscais;</w:t>
      </w:r>
    </w:p>
    <w:p w14:paraId="41BC1157" w14:textId="77777777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CONSIDERANDO</w:t>
      </w:r>
      <w:r w:rsidRPr="00804126">
        <w:rPr>
          <w:rFonts w:ascii="Bookman Old Style" w:hAnsi="Bookman Old Style"/>
          <w:sz w:val="24"/>
          <w:szCs w:val="24"/>
        </w:rPr>
        <w:t xml:space="preserve"> que a Lei de Responsabilidade Fiscal (Lei Complementar Federal Nº 101/2000), exige dos administradores públicos a correta aplicação dos recursos com austeridade, controle e moralidade, conforme disposto no art. 9º;</w:t>
      </w:r>
    </w:p>
    <w:p w14:paraId="66F213E4" w14:textId="26D97DFE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lastRenderedPageBreak/>
        <w:t>CONSIDERANDO</w:t>
      </w:r>
      <w:r w:rsidRPr="00804126">
        <w:rPr>
          <w:rFonts w:ascii="Bookman Old Style" w:hAnsi="Bookman Old Style"/>
          <w:sz w:val="24"/>
          <w:szCs w:val="24"/>
        </w:rPr>
        <w:t xml:space="preserve"> a necessidade da limitação de empenho e movimentação financeira das despesas do orçamento municipal 2023, constantes da Lei nº </w:t>
      </w:r>
      <w:r>
        <w:rPr>
          <w:rFonts w:ascii="Bookman Old Style" w:hAnsi="Bookman Old Style"/>
          <w:sz w:val="24"/>
          <w:szCs w:val="24"/>
        </w:rPr>
        <w:t>3.189</w:t>
      </w:r>
      <w:r w:rsidRPr="00804126">
        <w:rPr>
          <w:rFonts w:ascii="Bookman Old Style" w:hAnsi="Bookman Old Style"/>
          <w:sz w:val="24"/>
          <w:szCs w:val="24"/>
        </w:rPr>
        <w:t xml:space="preserve">, de </w:t>
      </w:r>
      <w:r>
        <w:rPr>
          <w:rFonts w:ascii="Bookman Old Style" w:hAnsi="Bookman Old Style"/>
          <w:sz w:val="24"/>
          <w:szCs w:val="24"/>
        </w:rPr>
        <w:t>16</w:t>
      </w:r>
      <w:r w:rsidRPr="00804126">
        <w:rPr>
          <w:rFonts w:ascii="Bookman Old Style" w:hAnsi="Bookman Old Style"/>
          <w:sz w:val="24"/>
          <w:szCs w:val="24"/>
        </w:rPr>
        <w:t xml:space="preserve"> de dezembro de 2022 – LOA </w:t>
      </w:r>
      <w:r>
        <w:rPr>
          <w:rFonts w:ascii="Bookman Old Style" w:hAnsi="Bookman Old Style"/>
          <w:sz w:val="24"/>
          <w:szCs w:val="24"/>
        </w:rPr>
        <w:t xml:space="preserve">– Exercício Financeiro de </w:t>
      </w:r>
      <w:r w:rsidRPr="00804126">
        <w:rPr>
          <w:rFonts w:ascii="Bookman Old Style" w:hAnsi="Bookman Old Style"/>
          <w:sz w:val="24"/>
          <w:szCs w:val="24"/>
        </w:rPr>
        <w:t>2023, com o objetivo de manter, na execução orçamentária, o equilíbrio das contas públicas e o cumprimento das metas fiscais estabelecidas para o exercício financeiro;</w:t>
      </w:r>
    </w:p>
    <w:p w14:paraId="6FF1F122" w14:textId="77777777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CONSIDERANDO</w:t>
      </w:r>
      <w:r w:rsidRPr="00804126">
        <w:rPr>
          <w:rFonts w:ascii="Bookman Old Style" w:hAnsi="Bookman Old Style"/>
          <w:sz w:val="24"/>
          <w:szCs w:val="24"/>
        </w:rPr>
        <w:t xml:space="preserve"> que a responsabilidade na gestão fiscal pressupõe a ação planejada e transparente, em que se previnem riscos e corrigem desvios capazes de afetar o equilíbrio das contas públicas, tal como dispõe a Lei de Responsabilidade Fiscal;</w:t>
      </w:r>
    </w:p>
    <w:p w14:paraId="49ACEB4A" w14:textId="5D00736B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CONSIDERANDO</w:t>
      </w:r>
      <w:r w:rsidRPr="00804126">
        <w:rPr>
          <w:rFonts w:ascii="Bookman Old Style" w:hAnsi="Bookman Old Style"/>
          <w:sz w:val="24"/>
          <w:szCs w:val="24"/>
        </w:rPr>
        <w:t xml:space="preserve"> as frustrações de arrecadação constatadas no 1º semestre do exercício de 2023,</w:t>
      </w:r>
    </w:p>
    <w:p w14:paraId="57FAB820" w14:textId="77777777" w:rsidR="00166C1B" w:rsidRPr="00804126" w:rsidRDefault="00166C1B" w:rsidP="00804126">
      <w:pPr>
        <w:spacing w:after="0" w:line="360" w:lineRule="auto"/>
        <w:ind w:firstLine="1418"/>
        <w:jc w:val="both"/>
        <w:rPr>
          <w:rFonts w:ascii="Bookman Old Style" w:hAnsi="Bookman Old Style"/>
          <w:sz w:val="24"/>
          <w:szCs w:val="24"/>
        </w:rPr>
      </w:pPr>
    </w:p>
    <w:p w14:paraId="745AB9AA" w14:textId="7558B552" w:rsidR="00804126" w:rsidRPr="00804126" w:rsidRDefault="00411764" w:rsidP="00804126">
      <w:pPr>
        <w:spacing w:after="0" w:line="360" w:lineRule="auto"/>
        <w:ind w:firstLine="1418"/>
        <w:jc w:val="both"/>
        <w:rPr>
          <w:rFonts w:ascii="Bookman Old Style" w:hAnsi="Bookman Old Style"/>
          <w:b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DECRETA:</w:t>
      </w:r>
      <w:r w:rsidRPr="00804126">
        <w:rPr>
          <w:rFonts w:ascii="Bookman Old Style" w:hAnsi="Bookman Old Style"/>
          <w:b/>
          <w:sz w:val="24"/>
          <w:szCs w:val="24"/>
        </w:rPr>
        <w:tab/>
      </w:r>
    </w:p>
    <w:p w14:paraId="57919868" w14:textId="77777777" w:rsidR="00804126" w:rsidRPr="00804126" w:rsidRDefault="00804126" w:rsidP="00804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427C8AC" w14:textId="78E4C2E1" w:rsid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Art.1º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4126">
        <w:rPr>
          <w:rFonts w:ascii="Bookman Old Style" w:hAnsi="Bookman Old Style"/>
          <w:sz w:val="24"/>
          <w:szCs w:val="24"/>
        </w:rPr>
        <w:t>Para fins de limitação de empenho e de movimentação financeira, fica o Poder Executivo Municipal, e aos</w:t>
      </w:r>
      <w:r w:rsidR="00637644">
        <w:rPr>
          <w:rFonts w:ascii="Bookman Old Style" w:hAnsi="Bookman Old Style"/>
          <w:sz w:val="24"/>
          <w:szCs w:val="24"/>
        </w:rPr>
        <w:t xml:space="preserve"> órgãos da Administração Direta, </w:t>
      </w:r>
      <w:r w:rsidRPr="00804126">
        <w:rPr>
          <w:rFonts w:ascii="Bookman Old Style" w:hAnsi="Bookman Old Style"/>
          <w:sz w:val="24"/>
          <w:szCs w:val="24"/>
        </w:rPr>
        <w:t xml:space="preserve">autorizados a limitar empenhos e a contingenciar no mínimo 30% (trinta por cento) da despesa orçada </w:t>
      </w:r>
      <w:r w:rsidR="00305A34">
        <w:rPr>
          <w:rFonts w:ascii="Bookman Old Style" w:hAnsi="Bookman Old Style"/>
          <w:sz w:val="24"/>
          <w:szCs w:val="24"/>
        </w:rPr>
        <w:t>n</w:t>
      </w:r>
      <w:r w:rsidRPr="00804126">
        <w:rPr>
          <w:rFonts w:ascii="Bookman Old Style" w:hAnsi="Bookman Old Style"/>
          <w:sz w:val="24"/>
          <w:szCs w:val="24"/>
        </w:rPr>
        <w:t xml:space="preserve">as </w:t>
      </w:r>
      <w:r w:rsidR="00305A34">
        <w:rPr>
          <w:rFonts w:ascii="Bookman Old Style" w:hAnsi="Bookman Old Style"/>
          <w:sz w:val="24"/>
          <w:szCs w:val="24"/>
        </w:rPr>
        <w:t xml:space="preserve">fontes de recurso </w:t>
      </w:r>
      <w:r w:rsidR="00305A34" w:rsidRPr="00305A34">
        <w:rPr>
          <w:rFonts w:ascii="Bookman Old Style" w:hAnsi="Bookman Old Style"/>
          <w:b/>
          <w:sz w:val="24"/>
          <w:szCs w:val="24"/>
          <w:u w:val="single"/>
        </w:rPr>
        <w:t>0500 e 0709</w:t>
      </w:r>
      <w:r w:rsidR="00305A34">
        <w:rPr>
          <w:rFonts w:ascii="Bookman Old Style" w:hAnsi="Bookman Old Style"/>
          <w:sz w:val="24"/>
          <w:szCs w:val="24"/>
        </w:rPr>
        <w:t>, nos seguintes elementos</w:t>
      </w:r>
      <w:r w:rsidRPr="00804126">
        <w:rPr>
          <w:rFonts w:ascii="Bookman Old Style" w:hAnsi="Bookman Old Style"/>
          <w:sz w:val="24"/>
          <w:szCs w:val="24"/>
        </w:rPr>
        <w:t>:</w:t>
      </w:r>
    </w:p>
    <w:p w14:paraId="2142D08E" w14:textId="77777777" w:rsidR="00044E40" w:rsidRPr="00804126" w:rsidRDefault="00044E40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154A5D28" w14:textId="5EEDA06B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I- </w:t>
      </w:r>
      <w:r w:rsidRPr="00804126">
        <w:rPr>
          <w:rFonts w:ascii="Bookman Old Style" w:hAnsi="Bookman Old Style"/>
          <w:sz w:val="24"/>
          <w:szCs w:val="24"/>
        </w:rPr>
        <w:t>Despesas com locação de mão de obra;</w:t>
      </w:r>
    </w:p>
    <w:p w14:paraId="60E485DF" w14:textId="14BCA5D8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II- </w:t>
      </w:r>
      <w:r w:rsidRPr="00804126">
        <w:rPr>
          <w:rFonts w:ascii="Bookman Old Style" w:hAnsi="Bookman Old Style"/>
          <w:sz w:val="24"/>
          <w:szCs w:val="24"/>
        </w:rPr>
        <w:t>Despesas com locação de veículos;</w:t>
      </w:r>
    </w:p>
    <w:p w14:paraId="39F09AA6" w14:textId="2A4A2370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III-</w:t>
      </w:r>
      <w:r w:rsidRPr="00804126">
        <w:rPr>
          <w:rFonts w:ascii="Bookman Old Style" w:hAnsi="Bookman Old Style"/>
          <w:sz w:val="24"/>
          <w:szCs w:val="24"/>
        </w:rPr>
        <w:t>Transferências voluntárias a instituições privadas;</w:t>
      </w:r>
    </w:p>
    <w:p w14:paraId="5E699597" w14:textId="182DE387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IV-</w:t>
      </w:r>
      <w:r w:rsidRPr="00804126">
        <w:rPr>
          <w:rFonts w:ascii="Bookman Old Style" w:hAnsi="Bookman Old Style"/>
          <w:sz w:val="24"/>
          <w:szCs w:val="24"/>
        </w:rPr>
        <w:t>Outras despesas de custeio;</w:t>
      </w:r>
    </w:p>
    <w:p w14:paraId="139CA00B" w14:textId="1312109A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V-</w:t>
      </w:r>
      <w:r w:rsidRPr="00804126">
        <w:rPr>
          <w:rFonts w:ascii="Bookman Old Style" w:hAnsi="Bookman Old Style"/>
          <w:sz w:val="24"/>
          <w:szCs w:val="24"/>
        </w:rPr>
        <w:t>Despesas com obras e instalações, desde que ainda não iniciadas, exceto as obras a serem realizadas através de recursos vinculados;</w:t>
      </w:r>
    </w:p>
    <w:p w14:paraId="7A7F3349" w14:textId="04603964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VI-</w:t>
      </w:r>
      <w:r w:rsidRPr="00804126">
        <w:rPr>
          <w:rFonts w:ascii="Bookman Old Style" w:hAnsi="Bookman Old Style"/>
          <w:sz w:val="24"/>
          <w:szCs w:val="24"/>
        </w:rPr>
        <w:t>Equipamentos e material permanente;</w:t>
      </w:r>
    </w:p>
    <w:p w14:paraId="7CDF81E9" w14:textId="25848677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VII-</w:t>
      </w:r>
      <w:r w:rsidRPr="00804126">
        <w:rPr>
          <w:rFonts w:ascii="Bookman Old Style" w:hAnsi="Bookman Old Style"/>
          <w:sz w:val="24"/>
          <w:szCs w:val="24"/>
        </w:rPr>
        <w:t>Despesas com comunicação, publicidade e propaganda;</w:t>
      </w:r>
    </w:p>
    <w:p w14:paraId="2587B45E" w14:textId="34508B26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VIII-</w:t>
      </w:r>
      <w:r w:rsidRPr="00804126">
        <w:rPr>
          <w:rFonts w:ascii="Bookman Old Style" w:hAnsi="Bookman Old Style"/>
          <w:sz w:val="24"/>
          <w:szCs w:val="24"/>
        </w:rPr>
        <w:t>Material de consumo;</w:t>
      </w:r>
    </w:p>
    <w:p w14:paraId="440A2DAC" w14:textId="316E978C" w:rsidR="00804126" w:rsidRPr="00804126" w:rsidRDefault="00804126" w:rsidP="00296AC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IX-</w:t>
      </w:r>
      <w:r w:rsidRPr="00804126">
        <w:rPr>
          <w:rFonts w:ascii="Bookman Old Style" w:hAnsi="Bookman Old Style"/>
          <w:sz w:val="24"/>
          <w:szCs w:val="24"/>
        </w:rPr>
        <w:t>Serviços de pessoa jurídica.</w:t>
      </w:r>
    </w:p>
    <w:p w14:paraId="6D285A1F" w14:textId="65B00754" w:rsid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Parágrafo Único.</w:t>
      </w:r>
      <w:r w:rsidRPr="00804126">
        <w:rPr>
          <w:rFonts w:ascii="Bookman Old Style" w:hAnsi="Bookman Old Style"/>
          <w:sz w:val="24"/>
          <w:szCs w:val="24"/>
        </w:rPr>
        <w:t xml:space="preserve"> Para fins de limitação de empenhos e movimentação financeira, fica limitado ao valor da arrecadação.</w:t>
      </w:r>
    </w:p>
    <w:p w14:paraId="269EBE93" w14:textId="77777777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2F85F743" w14:textId="1CE10A4F" w:rsidR="00804126" w:rsidRPr="00804126" w:rsidRDefault="00804126" w:rsidP="0080412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Art.2º</w:t>
      </w:r>
      <w:r w:rsidRPr="00804126">
        <w:rPr>
          <w:rFonts w:ascii="Bookman Old Style" w:hAnsi="Bookman Old Style"/>
          <w:sz w:val="24"/>
          <w:szCs w:val="24"/>
        </w:rPr>
        <w:t xml:space="preserve"> Preservar-se da limitação de empenho e movimentação financeira as despesas relativas a:</w:t>
      </w:r>
    </w:p>
    <w:p w14:paraId="416B893A" w14:textId="00450697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I- </w:t>
      </w:r>
      <w:r w:rsidRPr="00804126">
        <w:rPr>
          <w:rFonts w:ascii="Bookman Old Style" w:hAnsi="Bookman Old Style"/>
          <w:sz w:val="24"/>
          <w:szCs w:val="24"/>
        </w:rPr>
        <w:t>pessoal e encargos sociais;</w:t>
      </w:r>
    </w:p>
    <w:p w14:paraId="557C3F46" w14:textId="06D754E1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II-</w:t>
      </w:r>
      <w:r w:rsidRPr="00804126">
        <w:rPr>
          <w:rFonts w:ascii="Bookman Old Style" w:hAnsi="Bookman Old Style"/>
          <w:sz w:val="24"/>
          <w:szCs w:val="24"/>
        </w:rPr>
        <w:t>benefícios previdenciários;</w:t>
      </w:r>
    </w:p>
    <w:p w14:paraId="1A944C08" w14:textId="3C1C15FF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III-</w:t>
      </w:r>
      <w:r w:rsidRPr="00804126">
        <w:rPr>
          <w:rFonts w:ascii="Bookman Old Style" w:hAnsi="Bookman Old Style"/>
          <w:sz w:val="24"/>
          <w:szCs w:val="24"/>
        </w:rPr>
        <w:t>amortização, juros e encargos da dívida;</w:t>
      </w:r>
    </w:p>
    <w:p w14:paraId="46357C17" w14:textId="72F2F1CE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IV-</w:t>
      </w:r>
      <w:r w:rsidRPr="00804126">
        <w:rPr>
          <w:rFonts w:ascii="Bookman Old Style" w:hAnsi="Bookman Old Style"/>
          <w:sz w:val="24"/>
          <w:szCs w:val="24"/>
        </w:rPr>
        <w:t>PASEP;</w:t>
      </w:r>
    </w:p>
    <w:p w14:paraId="0CE64624" w14:textId="696B45E0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V-</w:t>
      </w:r>
      <w:r w:rsidRPr="00804126">
        <w:rPr>
          <w:rFonts w:ascii="Bookman Old Style" w:hAnsi="Bookman Old Style"/>
          <w:sz w:val="24"/>
          <w:szCs w:val="24"/>
        </w:rPr>
        <w:t>pagamento de precatórios e sentenças judiciais;</w:t>
      </w:r>
    </w:p>
    <w:p w14:paraId="791D8700" w14:textId="6FE210C2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VI-</w:t>
      </w:r>
      <w:r w:rsidRPr="00804126">
        <w:rPr>
          <w:rFonts w:ascii="Bookman Old Style" w:hAnsi="Bookman Old Style"/>
          <w:sz w:val="24"/>
          <w:szCs w:val="24"/>
        </w:rPr>
        <w:t>conservação do patrimônio público, conforme disposto no artigo 45 da Lei Complementar 101/2000;</w:t>
      </w:r>
    </w:p>
    <w:p w14:paraId="7CD1067A" w14:textId="13F13B3B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VII- </w:t>
      </w:r>
      <w:r w:rsidRPr="00804126">
        <w:rPr>
          <w:rFonts w:ascii="Bookman Old Style" w:hAnsi="Bookman Old Style"/>
          <w:sz w:val="24"/>
          <w:szCs w:val="24"/>
        </w:rPr>
        <w:t>despesas decorrentes de obrigações constitucionais, de 25% (vinte e cinco por cento) fixado pelo art. 212, da Constituição Federal, na manutenção e desenvolvimento do ensino e o limite de 15% (quinze por cento) fixado pelo art. 77, do ato das disposições constitucionais transitórias, em ações e serviços públicos de saúde;</w:t>
      </w:r>
    </w:p>
    <w:p w14:paraId="67B3ADAA" w14:textId="4A25711D" w:rsidR="00804126" w:rsidRPr="00804126" w:rsidRDefault="00804126" w:rsidP="0080412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VIII-</w:t>
      </w:r>
      <w:r w:rsidRPr="00804126">
        <w:rPr>
          <w:rFonts w:ascii="Bookman Old Style" w:hAnsi="Bookman Old Style"/>
          <w:sz w:val="24"/>
          <w:szCs w:val="24"/>
        </w:rPr>
        <w:t>emendas impositivas destinadas à saúde e outras despesas de caráter obrigatório, bem como aquelas cujas fontes de recursos que apresentem disponibilidade financeira e a execução da despesa e a utilização do recurso devam ocorrer dentro do exercício;</w:t>
      </w:r>
    </w:p>
    <w:p w14:paraId="336B2B73" w14:textId="4750F3AD" w:rsidR="00296AC6" w:rsidRPr="00804126" w:rsidRDefault="00804126" w:rsidP="00305A34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IX- </w:t>
      </w:r>
      <w:r w:rsidRPr="00044E40">
        <w:rPr>
          <w:rFonts w:ascii="Bookman Old Style" w:hAnsi="Bookman Old Style"/>
          <w:sz w:val="24"/>
          <w:szCs w:val="24"/>
        </w:rPr>
        <w:t>demais</w:t>
      </w:r>
      <w:r w:rsidRPr="00804126">
        <w:rPr>
          <w:rFonts w:ascii="Bookman Old Style" w:hAnsi="Bookman Old Style"/>
          <w:sz w:val="24"/>
          <w:szCs w:val="24"/>
        </w:rPr>
        <w:t xml:space="preserve"> despesas que constituam obrigação constitucional e legal.</w:t>
      </w:r>
    </w:p>
    <w:p w14:paraId="3A438493" w14:textId="0F5F3A6E" w:rsidR="00804126" w:rsidRPr="0080412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04126">
        <w:rPr>
          <w:rFonts w:ascii="Bookman Old Style" w:hAnsi="Bookman Old Style"/>
          <w:b/>
          <w:sz w:val="24"/>
          <w:szCs w:val="24"/>
        </w:rPr>
        <w:t>Art.3º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4126">
        <w:rPr>
          <w:rFonts w:ascii="Bookman Old Style" w:hAnsi="Bookman Old Style"/>
          <w:sz w:val="24"/>
          <w:szCs w:val="24"/>
        </w:rPr>
        <w:t>Conforme Art. 1º. ficam limitadas a emissão de empenhos e a movimentação financeira, nas ações abaixo relacionadas:</w:t>
      </w:r>
    </w:p>
    <w:p w14:paraId="4B41C655" w14:textId="3824E4B2" w:rsidR="00804126" w:rsidRPr="00044E40" w:rsidRDefault="00804126" w:rsidP="00296AC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I- </w:t>
      </w:r>
      <w:r w:rsidRPr="00804126">
        <w:rPr>
          <w:rFonts w:ascii="Bookman Old Style" w:hAnsi="Bookman Old Style"/>
          <w:sz w:val="24"/>
          <w:szCs w:val="24"/>
        </w:rPr>
        <w:t xml:space="preserve">suspensão de novos contratos de gestão, exceto contratos de </w:t>
      </w:r>
      <w:r w:rsidRPr="00044E40">
        <w:rPr>
          <w:rFonts w:ascii="Bookman Old Style" w:hAnsi="Bookman Old Style"/>
          <w:sz w:val="24"/>
          <w:szCs w:val="24"/>
        </w:rPr>
        <w:t>gestão com recursos vinculados;</w:t>
      </w:r>
    </w:p>
    <w:p w14:paraId="356276EF" w14:textId="72BBE28D" w:rsidR="00804126" w:rsidRPr="00044E40" w:rsidRDefault="00804126" w:rsidP="00296AC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 w:rsidRPr="00044E40">
        <w:rPr>
          <w:rFonts w:ascii="Bookman Old Style" w:hAnsi="Bookman Old Style"/>
          <w:sz w:val="24"/>
          <w:szCs w:val="24"/>
        </w:rPr>
        <w:t xml:space="preserve">II- Redução de despesas com manutenção de automóveis, ônibus, caminhões, máquinas e equipamentos, sendo que as ordens de compra deverão ser autorizadas expressamente pelo </w:t>
      </w:r>
      <w:r w:rsidR="00305A34" w:rsidRPr="00044E40">
        <w:rPr>
          <w:rFonts w:ascii="Bookman Old Style" w:hAnsi="Bookman Old Style"/>
          <w:sz w:val="24"/>
          <w:szCs w:val="24"/>
        </w:rPr>
        <w:t>Secretário de administração e finanças</w:t>
      </w:r>
      <w:r w:rsidRPr="00044E40">
        <w:rPr>
          <w:rFonts w:ascii="Bookman Old Style" w:hAnsi="Bookman Old Style"/>
          <w:sz w:val="24"/>
          <w:szCs w:val="24"/>
        </w:rPr>
        <w:t>;</w:t>
      </w:r>
    </w:p>
    <w:p w14:paraId="1D797050" w14:textId="0A2727BD" w:rsidR="00804126" w:rsidRPr="00044E40" w:rsidRDefault="00804126" w:rsidP="00296AC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 w:rsidRPr="00044E40">
        <w:rPr>
          <w:rFonts w:ascii="Bookman Old Style" w:hAnsi="Bookman Old Style"/>
          <w:sz w:val="24"/>
          <w:szCs w:val="24"/>
        </w:rPr>
        <w:t xml:space="preserve">III-Redução de aquisição de material permanente, exceto casos de extrema necessidade, devidamente autorizadas pelo </w:t>
      </w:r>
      <w:r w:rsidR="00305A34" w:rsidRPr="00044E40">
        <w:rPr>
          <w:rFonts w:ascii="Bookman Old Style" w:hAnsi="Bookman Old Style"/>
          <w:sz w:val="24"/>
          <w:szCs w:val="24"/>
        </w:rPr>
        <w:t>Secretário de administração e finanças</w:t>
      </w:r>
      <w:r w:rsidRPr="00044E40">
        <w:rPr>
          <w:rFonts w:ascii="Bookman Old Style" w:hAnsi="Bookman Old Style"/>
          <w:sz w:val="24"/>
          <w:szCs w:val="24"/>
        </w:rPr>
        <w:t>;</w:t>
      </w:r>
    </w:p>
    <w:p w14:paraId="7D97EDE2" w14:textId="4906BF8C" w:rsidR="00804126" w:rsidRPr="00044E40" w:rsidRDefault="00305A34" w:rsidP="00296AC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 w:rsidRPr="00044E40">
        <w:rPr>
          <w:rFonts w:ascii="Bookman Old Style" w:hAnsi="Bookman Old Style"/>
          <w:sz w:val="24"/>
          <w:szCs w:val="24"/>
        </w:rPr>
        <w:t>I</w:t>
      </w:r>
      <w:r w:rsidR="00804126" w:rsidRPr="00044E40">
        <w:rPr>
          <w:rFonts w:ascii="Bookman Old Style" w:hAnsi="Bookman Old Style"/>
          <w:sz w:val="24"/>
          <w:szCs w:val="24"/>
        </w:rPr>
        <w:t>V-redução de ligações telefônicas, consumo de água, energia elétrica e correios;</w:t>
      </w:r>
    </w:p>
    <w:p w14:paraId="0AF841AB" w14:textId="2EA2950F" w:rsidR="00804126" w:rsidRPr="00044E40" w:rsidRDefault="00804126" w:rsidP="00296AC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 w:rsidRPr="00044E40">
        <w:rPr>
          <w:rFonts w:ascii="Bookman Old Style" w:hAnsi="Bookman Old Style"/>
          <w:sz w:val="24"/>
          <w:szCs w:val="24"/>
        </w:rPr>
        <w:t>V-Redução</w:t>
      </w:r>
      <w:r w:rsidRPr="00044E40">
        <w:rPr>
          <w:rFonts w:ascii="Bookman Old Style" w:hAnsi="Bookman Old Style"/>
          <w:sz w:val="24"/>
          <w:szCs w:val="24"/>
        </w:rPr>
        <w:tab/>
        <w:t>das</w:t>
      </w:r>
      <w:r w:rsidRPr="00044E40">
        <w:rPr>
          <w:rFonts w:ascii="Bookman Old Style" w:hAnsi="Bookman Old Style"/>
          <w:sz w:val="24"/>
          <w:szCs w:val="24"/>
        </w:rPr>
        <w:tab/>
        <w:t>despesas</w:t>
      </w:r>
      <w:r w:rsidRPr="00044E40">
        <w:rPr>
          <w:rFonts w:ascii="Bookman Old Style" w:hAnsi="Bookman Old Style"/>
          <w:sz w:val="24"/>
          <w:szCs w:val="24"/>
        </w:rPr>
        <w:tab/>
        <w:t>com</w:t>
      </w:r>
      <w:r w:rsidRPr="00044E40">
        <w:rPr>
          <w:rFonts w:ascii="Bookman Old Style" w:hAnsi="Bookman Old Style"/>
          <w:sz w:val="24"/>
          <w:szCs w:val="24"/>
        </w:rPr>
        <w:tab/>
        <w:t>material</w:t>
      </w:r>
      <w:r w:rsidRPr="00044E40">
        <w:rPr>
          <w:rFonts w:ascii="Bookman Old Style" w:hAnsi="Bookman Old Style"/>
          <w:sz w:val="24"/>
          <w:szCs w:val="24"/>
        </w:rPr>
        <w:tab/>
        <w:t>de</w:t>
      </w:r>
      <w:r w:rsidR="00296AC6" w:rsidRPr="00044E40">
        <w:rPr>
          <w:rFonts w:ascii="Bookman Old Style" w:hAnsi="Bookman Old Style"/>
          <w:sz w:val="24"/>
          <w:szCs w:val="24"/>
        </w:rPr>
        <w:t xml:space="preserve"> </w:t>
      </w:r>
      <w:r w:rsidRPr="00044E40">
        <w:rPr>
          <w:rFonts w:ascii="Bookman Old Style" w:hAnsi="Bookman Old Style"/>
          <w:sz w:val="24"/>
          <w:szCs w:val="24"/>
        </w:rPr>
        <w:t>expediente</w:t>
      </w:r>
      <w:r w:rsidR="00044E40" w:rsidRPr="00044E40">
        <w:rPr>
          <w:rFonts w:ascii="Bookman Old Style" w:hAnsi="Bookman Old Style"/>
          <w:sz w:val="24"/>
          <w:szCs w:val="24"/>
        </w:rPr>
        <w:t xml:space="preserve"> </w:t>
      </w:r>
      <w:r w:rsidRPr="00044E40">
        <w:rPr>
          <w:rFonts w:ascii="Bookman Old Style" w:hAnsi="Bookman Old Style"/>
          <w:sz w:val="24"/>
          <w:szCs w:val="24"/>
        </w:rPr>
        <w:t>ao mínimo indispensável;</w:t>
      </w:r>
    </w:p>
    <w:p w14:paraId="55BFBFDE" w14:textId="77777777" w:rsidR="00305A34" w:rsidRDefault="00804126" w:rsidP="00305A34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 w:rsidRPr="00044E40">
        <w:rPr>
          <w:rFonts w:ascii="Bookman Old Style" w:hAnsi="Bookman Old Style"/>
          <w:sz w:val="24"/>
          <w:szCs w:val="24"/>
        </w:rPr>
        <w:t>VI- Redução de viagens com</w:t>
      </w:r>
      <w:r w:rsidRPr="00804126">
        <w:rPr>
          <w:rFonts w:ascii="Bookman Old Style" w:hAnsi="Bookman Old Style"/>
          <w:sz w:val="24"/>
          <w:szCs w:val="24"/>
        </w:rPr>
        <w:t xml:space="preserve"> ônibus e veículos de propriedade de município, exceto transporte escolar</w:t>
      </w:r>
      <w:r w:rsidR="00305A34">
        <w:rPr>
          <w:rFonts w:ascii="Bookman Old Style" w:hAnsi="Bookman Old Style"/>
          <w:sz w:val="24"/>
          <w:szCs w:val="24"/>
        </w:rPr>
        <w:t>, de pacientes e</w:t>
      </w:r>
      <w:r w:rsidRPr="00804126">
        <w:rPr>
          <w:rFonts w:ascii="Bookman Old Style" w:hAnsi="Bookman Old Style"/>
          <w:sz w:val="24"/>
          <w:szCs w:val="24"/>
        </w:rPr>
        <w:t xml:space="preserve"> as autorizadas pelo </w:t>
      </w:r>
      <w:r w:rsidR="00305A34">
        <w:rPr>
          <w:rFonts w:ascii="Bookman Old Style" w:hAnsi="Bookman Old Style"/>
          <w:sz w:val="24"/>
          <w:szCs w:val="24"/>
        </w:rPr>
        <w:t>Secretário de administração e finanças</w:t>
      </w:r>
      <w:r w:rsidRPr="00804126">
        <w:rPr>
          <w:rFonts w:ascii="Bookman Old Style" w:hAnsi="Bookman Old Style"/>
          <w:sz w:val="24"/>
          <w:szCs w:val="24"/>
        </w:rPr>
        <w:t>;</w:t>
      </w:r>
    </w:p>
    <w:p w14:paraId="53AE85C4" w14:textId="77777777" w:rsidR="00305A34" w:rsidRDefault="00305A34" w:rsidP="00305A34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</w:t>
      </w:r>
      <w:r w:rsidR="00804126">
        <w:rPr>
          <w:rFonts w:ascii="Bookman Old Style" w:hAnsi="Bookman Old Style"/>
          <w:sz w:val="24"/>
          <w:szCs w:val="24"/>
        </w:rPr>
        <w:t xml:space="preserve">- </w:t>
      </w:r>
      <w:r w:rsidR="00804126" w:rsidRPr="00804126">
        <w:rPr>
          <w:rFonts w:ascii="Bookman Old Style" w:hAnsi="Bookman Old Style"/>
          <w:sz w:val="24"/>
          <w:szCs w:val="24"/>
        </w:rPr>
        <w:t>ficam canceladas imediatamente atividades que não são de caráter emergencial e de necessidade pública;</w:t>
      </w:r>
    </w:p>
    <w:p w14:paraId="36C4AC15" w14:textId="4F017259" w:rsidR="00804126" w:rsidRPr="00804126" w:rsidRDefault="00305A34" w:rsidP="00305A34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VIII</w:t>
      </w:r>
      <w:r w:rsidR="00804126">
        <w:rPr>
          <w:rFonts w:ascii="Bookman Old Style" w:hAnsi="Bookman Old Style"/>
          <w:sz w:val="24"/>
          <w:szCs w:val="24"/>
        </w:rPr>
        <w:t xml:space="preserve">- </w:t>
      </w:r>
      <w:r w:rsidR="00804126" w:rsidRPr="00804126">
        <w:rPr>
          <w:rFonts w:ascii="Bookman Old Style" w:hAnsi="Bookman Old Style"/>
          <w:sz w:val="24"/>
          <w:szCs w:val="24"/>
        </w:rPr>
        <w:t>ficam suspensos de forma temporária:</w:t>
      </w:r>
    </w:p>
    <w:p w14:paraId="320A77B9" w14:textId="34287F4C" w:rsidR="00804126" w:rsidRPr="00804126" w:rsidRDefault="00804126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w:r w:rsidRPr="00804126">
        <w:rPr>
          <w:rFonts w:ascii="Bookman Old Style" w:hAnsi="Bookman Old Style"/>
          <w:sz w:val="24"/>
          <w:szCs w:val="24"/>
        </w:rPr>
        <w:t>novos investimentos no Município, com exceção dos necessários para o cumprimento dos percentuais mínimos estabelecidos pela Constituição Federal nas áreas de educação, saúde e obras previamente contratadas e situações emergenciais;</w:t>
      </w:r>
    </w:p>
    <w:p w14:paraId="49FE678F" w14:textId="5C9A0CB1" w:rsidR="00804126" w:rsidRPr="00804126" w:rsidRDefault="00305A34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804126">
        <w:rPr>
          <w:rFonts w:ascii="Bookman Old Style" w:hAnsi="Bookman Old Style"/>
          <w:sz w:val="24"/>
          <w:szCs w:val="24"/>
        </w:rPr>
        <w:t xml:space="preserve">) </w:t>
      </w:r>
      <w:r w:rsidR="00804126" w:rsidRPr="00804126">
        <w:rPr>
          <w:rFonts w:ascii="Bookman Old Style" w:hAnsi="Bookman Old Style"/>
          <w:sz w:val="24"/>
          <w:szCs w:val="24"/>
        </w:rPr>
        <w:t>novos afastamento ou cedências de servidores, com ônus para o Município, para Órgão Federais, Estaduais ou Municipais;</w:t>
      </w:r>
    </w:p>
    <w:p w14:paraId="3FD7BACE" w14:textId="3473D298" w:rsidR="00804126" w:rsidRPr="00804126" w:rsidRDefault="00305A34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804126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criação</w:t>
      </w:r>
      <w:r w:rsidR="00804126" w:rsidRPr="00804126">
        <w:rPr>
          <w:rFonts w:ascii="Bookman Old Style" w:hAnsi="Bookman Old Style"/>
          <w:sz w:val="24"/>
          <w:szCs w:val="24"/>
        </w:rPr>
        <w:t xml:space="preserve"> de novas gratificações;</w:t>
      </w:r>
    </w:p>
    <w:p w14:paraId="52265337" w14:textId="1F67B58E" w:rsidR="00804126" w:rsidRPr="00612FBF" w:rsidRDefault="00305A34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804126">
        <w:rPr>
          <w:rFonts w:ascii="Bookman Old Style" w:hAnsi="Bookman Old Style"/>
          <w:sz w:val="24"/>
          <w:szCs w:val="24"/>
        </w:rPr>
        <w:t xml:space="preserve">) </w:t>
      </w:r>
      <w:r w:rsidR="00804126" w:rsidRPr="00612FBF">
        <w:rPr>
          <w:rFonts w:ascii="Bookman Old Style" w:hAnsi="Bookman Old Style"/>
          <w:sz w:val="24"/>
          <w:szCs w:val="24"/>
        </w:rPr>
        <w:t>fica suspensa a concessão de licença prêmio convertida em dinheiro com a remuneração do cargo efetivo;</w:t>
      </w:r>
    </w:p>
    <w:p w14:paraId="235351C7" w14:textId="48976260" w:rsidR="00804126" w:rsidRPr="00612FBF" w:rsidRDefault="00305A34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 w:rsidRPr="00612FBF">
        <w:rPr>
          <w:rFonts w:ascii="Bookman Old Style" w:hAnsi="Bookman Old Style"/>
          <w:sz w:val="24"/>
          <w:szCs w:val="24"/>
        </w:rPr>
        <w:t>e</w:t>
      </w:r>
      <w:r w:rsidR="00804126" w:rsidRPr="00612FBF">
        <w:rPr>
          <w:rFonts w:ascii="Bookman Old Style" w:hAnsi="Bookman Old Style"/>
          <w:sz w:val="24"/>
          <w:szCs w:val="24"/>
        </w:rPr>
        <w:t>) concessão de licenças para tratar de interesses particulares, quando implicarem em nomeação para substituição;</w:t>
      </w:r>
    </w:p>
    <w:p w14:paraId="4E750F3E" w14:textId="61F99BD2" w:rsidR="00804126" w:rsidRPr="00804126" w:rsidRDefault="00305A34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 w:rsidRPr="00612FBF">
        <w:rPr>
          <w:rFonts w:ascii="Bookman Old Style" w:hAnsi="Bookman Old Style"/>
          <w:sz w:val="24"/>
          <w:szCs w:val="24"/>
        </w:rPr>
        <w:t>f</w:t>
      </w:r>
      <w:r w:rsidR="00296AC6" w:rsidRPr="00612FBF">
        <w:rPr>
          <w:rFonts w:ascii="Bookman Old Style" w:hAnsi="Bookman Old Style"/>
          <w:sz w:val="24"/>
          <w:szCs w:val="24"/>
        </w:rPr>
        <w:t xml:space="preserve">) </w:t>
      </w:r>
      <w:r w:rsidR="00804126" w:rsidRPr="00612FBF">
        <w:rPr>
          <w:rFonts w:ascii="Bookman Old Style" w:hAnsi="Bookman Old Style"/>
          <w:sz w:val="24"/>
          <w:szCs w:val="24"/>
        </w:rPr>
        <w:t>concessão de férias que importem em conversão pecúnia;</w:t>
      </w:r>
    </w:p>
    <w:p w14:paraId="75C5EE92" w14:textId="5E647A36" w:rsidR="00804126" w:rsidRDefault="00305A34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="00296AC6">
        <w:rPr>
          <w:rFonts w:ascii="Bookman Old Style" w:hAnsi="Bookman Old Style"/>
          <w:sz w:val="24"/>
          <w:szCs w:val="24"/>
        </w:rPr>
        <w:t xml:space="preserve">) </w:t>
      </w:r>
      <w:r w:rsidR="00804126" w:rsidRPr="00804126">
        <w:rPr>
          <w:rFonts w:ascii="Bookman Old Style" w:hAnsi="Bookman Old Style"/>
          <w:sz w:val="24"/>
          <w:szCs w:val="24"/>
        </w:rPr>
        <w:t>em caso de necessidade serão tomadas outras medidas que se fizerem necessárias para redução com despesa de pessoal;</w:t>
      </w:r>
    </w:p>
    <w:p w14:paraId="4FB1487A" w14:textId="77777777" w:rsidR="00612FBF" w:rsidRPr="00804126" w:rsidRDefault="00612FBF" w:rsidP="00296AC6">
      <w:pPr>
        <w:spacing w:after="0" w:line="360" w:lineRule="auto"/>
        <w:ind w:left="1588"/>
        <w:jc w:val="both"/>
        <w:rPr>
          <w:rFonts w:ascii="Bookman Old Style" w:hAnsi="Bookman Old Style"/>
          <w:sz w:val="24"/>
          <w:szCs w:val="24"/>
        </w:rPr>
      </w:pPr>
    </w:p>
    <w:p w14:paraId="4EE3FBAB" w14:textId="2E3D3C76" w:rsidR="00804126" w:rsidRPr="0080412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§1º.</w:t>
      </w:r>
      <w:r w:rsidRPr="00804126">
        <w:rPr>
          <w:rFonts w:ascii="Bookman Old Style" w:hAnsi="Bookman Old Style"/>
          <w:sz w:val="24"/>
          <w:szCs w:val="24"/>
        </w:rPr>
        <w:t>Os Secretários Municipais são responsáveis pela implementação das ações necessárias ao cumprimento deste Decreto.</w:t>
      </w:r>
    </w:p>
    <w:p w14:paraId="336B22CF" w14:textId="7E4556CD" w:rsidR="00804126" w:rsidRPr="0080412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§2º.</w:t>
      </w:r>
      <w:r w:rsidRPr="00804126">
        <w:rPr>
          <w:rFonts w:ascii="Bookman Old Style" w:hAnsi="Bookman Old Style"/>
          <w:sz w:val="24"/>
          <w:szCs w:val="24"/>
        </w:rPr>
        <w:t>As unidades Orçamentárias e Administrativas de cada órgão competente adotarão as medidas e procedimentos, inclusive com relação aos contratos e às licitações, necessários a redução das despesas.</w:t>
      </w:r>
    </w:p>
    <w:p w14:paraId="58E96E5E" w14:textId="451FF1CE" w:rsidR="00296AC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§3º.</w:t>
      </w:r>
      <w:r w:rsidRPr="00804126">
        <w:rPr>
          <w:rFonts w:ascii="Bookman Old Style" w:hAnsi="Bookman Old Style"/>
          <w:sz w:val="24"/>
          <w:szCs w:val="24"/>
        </w:rPr>
        <w:t xml:space="preserve">Em casos de extrema urgência e necessidade as despesas previstas no artigo 1º deste Decreto poderão ser autorizadas pelo </w:t>
      </w:r>
      <w:r w:rsidR="00305A34">
        <w:rPr>
          <w:rFonts w:ascii="Bookman Old Style" w:hAnsi="Bookman Old Style"/>
          <w:sz w:val="24"/>
          <w:szCs w:val="24"/>
        </w:rPr>
        <w:t xml:space="preserve">Secretário de administração e finanças </w:t>
      </w:r>
      <w:r w:rsidRPr="00804126">
        <w:rPr>
          <w:rFonts w:ascii="Bookman Old Style" w:hAnsi="Bookman Old Style"/>
          <w:sz w:val="24"/>
          <w:szCs w:val="24"/>
        </w:rPr>
        <w:t>com a devida justificativa plausível dos Secretários.</w:t>
      </w:r>
    </w:p>
    <w:p w14:paraId="34E22A93" w14:textId="65D17708" w:rsidR="00296AC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Art.</w:t>
      </w:r>
      <w:r w:rsidR="00305A34">
        <w:rPr>
          <w:rFonts w:ascii="Bookman Old Style" w:hAnsi="Bookman Old Style"/>
          <w:b/>
          <w:sz w:val="24"/>
          <w:szCs w:val="24"/>
        </w:rPr>
        <w:t>4</w:t>
      </w:r>
      <w:r w:rsidRPr="00296AC6">
        <w:rPr>
          <w:rFonts w:ascii="Bookman Old Style" w:hAnsi="Bookman Old Style"/>
          <w:b/>
          <w:sz w:val="24"/>
          <w:szCs w:val="24"/>
        </w:rPr>
        <w:t>º</w:t>
      </w:r>
      <w:r w:rsidRPr="00804126">
        <w:rPr>
          <w:rFonts w:ascii="Bookman Old Style" w:hAnsi="Bookman Old Style"/>
          <w:sz w:val="24"/>
          <w:szCs w:val="24"/>
        </w:rPr>
        <w:t xml:space="preserve"> Fica expressamente determinado aos Secretários Municipais à estrita observação e cumprimento das disposições contidas no presente Decreto, ficando </w:t>
      </w:r>
      <w:r w:rsidR="00305A34">
        <w:rPr>
          <w:rFonts w:ascii="Bookman Old Style" w:hAnsi="Bookman Old Style"/>
          <w:sz w:val="24"/>
          <w:szCs w:val="24"/>
        </w:rPr>
        <w:t>a</w:t>
      </w:r>
      <w:r w:rsidRPr="00804126">
        <w:rPr>
          <w:rFonts w:ascii="Bookman Old Style" w:hAnsi="Bookman Old Style"/>
          <w:sz w:val="24"/>
          <w:szCs w:val="24"/>
        </w:rPr>
        <w:t xml:space="preserve"> seu cargo a adoção de medidas necessárias à sua implementação.</w:t>
      </w:r>
    </w:p>
    <w:p w14:paraId="77445130" w14:textId="5F364882" w:rsidR="00296AC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Parágrafo Único</w:t>
      </w:r>
      <w:r w:rsidR="00296AC6" w:rsidRPr="00296AC6">
        <w:rPr>
          <w:rFonts w:ascii="Bookman Old Style" w:hAnsi="Bookman Old Style"/>
          <w:b/>
          <w:sz w:val="24"/>
          <w:szCs w:val="24"/>
        </w:rPr>
        <w:t>.</w:t>
      </w:r>
      <w:r w:rsidRPr="00804126">
        <w:rPr>
          <w:rFonts w:ascii="Bookman Old Style" w:hAnsi="Bookman Old Style"/>
          <w:sz w:val="24"/>
          <w:szCs w:val="24"/>
        </w:rPr>
        <w:t xml:space="preserve"> Ficará sob a responsabilidade pessoal dos Secretários Municipais a prática ou autorização de ato ou despesa em desacordo com o estabelecido neste Decreto.</w:t>
      </w:r>
    </w:p>
    <w:p w14:paraId="40889B69" w14:textId="77777777" w:rsidR="00612FBF" w:rsidRDefault="00612FBF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14:paraId="21C9905A" w14:textId="669C2231" w:rsidR="00804126" w:rsidRDefault="00804126" w:rsidP="00296AC6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Art.</w:t>
      </w:r>
      <w:r w:rsidR="00305A34">
        <w:rPr>
          <w:rFonts w:ascii="Bookman Old Style" w:hAnsi="Bookman Old Style"/>
          <w:b/>
          <w:sz w:val="24"/>
          <w:szCs w:val="24"/>
        </w:rPr>
        <w:t>5</w:t>
      </w:r>
      <w:r w:rsidRPr="00296AC6">
        <w:rPr>
          <w:rFonts w:ascii="Bookman Old Style" w:hAnsi="Bookman Old Style"/>
          <w:b/>
          <w:sz w:val="24"/>
          <w:szCs w:val="24"/>
        </w:rPr>
        <w:t>º</w:t>
      </w:r>
      <w:r w:rsidRPr="00804126">
        <w:rPr>
          <w:rFonts w:ascii="Bookman Old Style" w:hAnsi="Bookman Old Style"/>
          <w:sz w:val="24"/>
          <w:szCs w:val="24"/>
        </w:rPr>
        <w:t xml:space="preserve"> Este Decreto entrará em vigor na data de sua publicação.</w:t>
      </w:r>
    </w:p>
    <w:p w14:paraId="29DACAB8" w14:textId="77777777" w:rsidR="00296AC6" w:rsidRPr="00804126" w:rsidRDefault="00296AC6" w:rsidP="0080412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FBCE376" w14:textId="084497C3" w:rsidR="00411764" w:rsidRPr="00296AC6" w:rsidRDefault="00411764" w:rsidP="00296AC6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REGISTRE-SE, PUBLIQUE-SE, CUMPRA-SE.</w:t>
      </w:r>
    </w:p>
    <w:p w14:paraId="4A7ECE0F" w14:textId="77777777" w:rsidR="00EF3E8D" w:rsidRPr="00296AC6" w:rsidRDefault="00EF3E8D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C6ED991" w14:textId="77777777" w:rsidR="00411764" w:rsidRPr="00296AC6" w:rsidRDefault="00411764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39D7641" w14:textId="717448BB" w:rsidR="00411764" w:rsidRPr="00296AC6" w:rsidRDefault="00411764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Tupacigua</w:t>
      </w:r>
      <w:r w:rsidR="00166C1B" w:rsidRPr="00296AC6">
        <w:rPr>
          <w:rFonts w:ascii="Bookman Old Style" w:hAnsi="Bookman Old Style"/>
          <w:b/>
          <w:sz w:val="24"/>
          <w:szCs w:val="24"/>
        </w:rPr>
        <w:t xml:space="preserve">ra/MG, </w:t>
      </w:r>
      <w:r w:rsidR="00666EBF">
        <w:rPr>
          <w:rFonts w:ascii="Bookman Old Style" w:hAnsi="Bookman Old Style"/>
          <w:b/>
          <w:sz w:val="24"/>
          <w:szCs w:val="24"/>
        </w:rPr>
        <w:t>05</w:t>
      </w:r>
      <w:r w:rsidR="00F064DB">
        <w:rPr>
          <w:rFonts w:ascii="Bookman Old Style" w:hAnsi="Bookman Old Style"/>
          <w:b/>
          <w:sz w:val="24"/>
          <w:szCs w:val="24"/>
        </w:rPr>
        <w:t xml:space="preserve"> de outubro</w:t>
      </w:r>
      <w:r w:rsidR="00EF3E8D" w:rsidRPr="00296AC6">
        <w:rPr>
          <w:rFonts w:ascii="Bookman Old Style" w:hAnsi="Bookman Old Style"/>
          <w:b/>
          <w:sz w:val="24"/>
          <w:szCs w:val="24"/>
        </w:rPr>
        <w:t xml:space="preserve"> de 2023.</w:t>
      </w:r>
    </w:p>
    <w:p w14:paraId="7447F9BC" w14:textId="77777777" w:rsidR="00EF3E8D" w:rsidRPr="00296AC6" w:rsidRDefault="00EF3E8D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A4AF831" w14:textId="77777777" w:rsidR="006376A0" w:rsidRPr="00296AC6" w:rsidRDefault="006376A0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B912AEE" w14:textId="77777777" w:rsidR="00411764" w:rsidRPr="00296AC6" w:rsidRDefault="00411764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B28ADB9" w14:textId="77777777" w:rsidR="00411764" w:rsidRPr="00296AC6" w:rsidRDefault="00411764" w:rsidP="00296A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96AC6">
        <w:rPr>
          <w:rFonts w:ascii="Bookman Old Style" w:hAnsi="Bookman Old Style"/>
          <w:b/>
          <w:sz w:val="24"/>
          <w:szCs w:val="24"/>
        </w:rPr>
        <w:t>FRANCISCO LOURENÇO BORGES NETO</w:t>
      </w:r>
    </w:p>
    <w:p w14:paraId="356FE410" w14:textId="29207746" w:rsidR="00C10914" w:rsidRPr="00296AC6" w:rsidRDefault="00411764" w:rsidP="00296AC6">
      <w:pPr>
        <w:spacing w:after="0" w:line="240" w:lineRule="auto"/>
        <w:jc w:val="center"/>
        <w:rPr>
          <w:rFonts w:eastAsia="Times New Roman"/>
          <w:b/>
        </w:rPr>
      </w:pPr>
      <w:r w:rsidRPr="00296AC6">
        <w:rPr>
          <w:rFonts w:ascii="Bookman Old Style" w:hAnsi="Bookman Old Style"/>
          <w:b/>
          <w:sz w:val="24"/>
          <w:szCs w:val="24"/>
        </w:rPr>
        <w:t>Prefeito</w:t>
      </w:r>
      <w:bookmarkStart w:id="0" w:name="_GoBack"/>
      <w:bookmarkEnd w:id="0"/>
      <w:r w:rsidRPr="00296AC6">
        <w:rPr>
          <w:rFonts w:ascii="Bookman Old Style" w:hAnsi="Bookman Old Style"/>
          <w:b/>
          <w:sz w:val="24"/>
          <w:szCs w:val="24"/>
        </w:rPr>
        <w:t xml:space="preserve"> Municipa</w:t>
      </w:r>
      <w:r w:rsidRPr="00296AC6">
        <w:rPr>
          <w:b/>
        </w:rPr>
        <w:t>l</w:t>
      </w:r>
    </w:p>
    <w:sectPr w:rsidR="00C10914" w:rsidRPr="00296AC6" w:rsidSect="0052686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90C4" w14:textId="77777777" w:rsidR="004F598D" w:rsidRDefault="004F598D" w:rsidP="0067723F">
      <w:pPr>
        <w:spacing w:after="0" w:line="240" w:lineRule="auto"/>
      </w:pPr>
      <w:r>
        <w:separator/>
      </w:r>
    </w:p>
  </w:endnote>
  <w:endnote w:type="continuationSeparator" w:id="0">
    <w:p w14:paraId="684DBB00" w14:textId="77777777" w:rsidR="004F598D" w:rsidRDefault="004F598D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SC Regular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5B2C1DB" w14:textId="77777777" w:rsidR="000316AF" w:rsidRPr="00B42EBC" w:rsidRDefault="00AB6052">
        <w:pPr>
          <w:pStyle w:val="Rodap"/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A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C3991E" w14:textId="77777777" w:rsidR="000316AF" w:rsidRDefault="00315942">
    <w:pPr>
      <w:pStyle w:val="Rodap"/>
    </w:pPr>
    <w:r>
      <w:rPr>
        <w:noProof/>
        <w:lang w:eastAsia="pt-BR"/>
      </w:rPr>
      <w:drawing>
        <wp:inline distT="0" distB="0" distL="0" distR="0" wp14:anchorId="120C7979" wp14:editId="039CD8C0">
          <wp:extent cx="5753100" cy="857250"/>
          <wp:effectExtent l="0" t="0" r="0" b="0"/>
          <wp:docPr id="1" name="Imagem 1" descr="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dereç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F99A8" w14:textId="77777777" w:rsidR="004F598D" w:rsidRDefault="004F598D" w:rsidP="0067723F">
      <w:pPr>
        <w:spacing w:after="0" w:line="240" w:lineRule="auto"/>
      </w:pPr>
      <w:r>
        <w:separator/>
      </w:r>
    </w:p>
  </w:footnote>
  <w:footnote w:type="continuationSeparator" w:id="0">
    <w:p w14:paraId="518D54BC" w14:textId="77777777" w:rsidR="004F598D" w:rsidRDefault="004F598D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75DA" w14:textId="77777777" w:rsidR="000316AF" w:rsidRPr="00315942" w:rsidRDefault="00315942" w:rsidP="003159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>
      <w:rPr>
        <w:rFonts w:ascii="Arial Black" w:hAnsi="Arial Black" w:cs="Times New Roman"/>
        <w:b/>
        <w:noProof/>
        <w:sz w:val="20"/>
        <w:szCs w:val="20"/>
        <w:lang w:eastAsia="pt-BR"/>
      </w:rPr>
      <w:drawing>
        <wp:inline distT="0" distB="0" distL="0" distR="0" wp14:anchorId="2A8825A6" wp14:editId="44191A23">
          <wp:extent cx="5753100" cy="1152525"/>
          <wp:effectExtent l="0" t="0" r="0" b="0"/>
          <wp:docPr id="2" name="Imagem 2" descr="Procurador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curadori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035"/>
    <w:multiLevelType w:val="hybridMultilevel"/>
    <w:tmpl w:val="3DA2DF6E"/>
    <w:lvl w:ilvl="0" w:tplc="DD2A1162">
      <w:start w:val="1"/>
      <w:numFmt w:val="lowerLetter"/>
      <w:lvlText w:val="%1)"/>
      <w:lvlJc w:val="left"/>
      <w:pPr>
        <w:ind w:left="24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994367E"/>
    <w:multiLevelType w:val="hybridMultilevel"/>
    <w:tmpl w:val="67FE1656"/>
    <w:lvl w:ilvl="0" w:tplc="53042532">
      <w:start w:val="1"/>
      <w:numFmt w:val="upperRoman"/>
      <w:lvlText w:val="%1"/>
      <w:lvlJc w:val="left"/>
      <w:pPr>
        <w:ind w:left="8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B2E4474">
      <w:numFmt w:val="bullet"/>
      <w:lvlText w:val="•"/>
      <w:lvlJc w:val="left"/>
      <w:pPr>
        <w:ind w:left="1632" w:hanging="708"/>
      </w:pPr>
      <w:rPr>
        <w:rFonts w:hint="default"/>
        <w:lang w:val="pt-PT" w:eastAsia="en-US" w:bidi="ar-SA"/>
      </w:rPr>
    </w:lvl>
    <w:lvl w:ilvl="2" w:tplc="AC42EFBA">
      <w:numFmt w:val="bullet"/>
      <w:lvlText w:val="•"/>
      <w:lvlJc w:val="left"/>
      <w:pPr>
        <w:ind w:left="2425" w:hanging="708"/>
      </w:pPr>
      <w:rPr>
        <w:rFonts w:hint="default"/>
        <w:lang w:val="pt-PT" w:eastAsia="en-US" w:bidi="ar-SA"/>
      </w:rPr>
    </w:lvl>
    <w:lvl w:ilvl="3" w:tplc="3E1C1622">
      <w:numFmt w:val="bullet"/>
      <w:lvlText w:val="•"/>
      <w:lvlJc w:val="left"/>
      <w:pPr>
        <w:ind w:left="3217" w:hanging="708"/>
      </w:pPr>
      <w:rPr>
        <w:rFonts w:hint="default"/>
        <w:lang w:val="pt-PT" w:eastAsia="en-US" w:bidi="ar-SA"/>
      </w:rPr>
    </w:lvl>
    <w:lvl w:ilvl="4" w:tplc="97C27B16">
      <w:numFmt w:val="bullet"/>
      <w:lvlText w:val="•"/>
      <w:lvlJc w:val="left"/>
      <w:pPr>
        <w:ind w:left="4010" w:hanging="708"/>
      </w:pPr>
      <w:rPr>
        <w:rFonts w:hint="default"/>
        <w:lang w:val="pt-PT" w:eastAsia="en-US" w:bidi="ar-SA"/>
      </w:rPr>
    </w:lvl>
    <w:lvl w:ilvl="5" w:tplc="62FE0FB2">
      <w:numFmt w:val="bullet"/>
      <w:lvlText w:val="•"/>
      <w:lvlJc w:val="left"/>
      <w:pPr>
        <w:ind w:left="4803" w:hanging="708"/>
      </w:pPr>
      <w:rPr>
        <w:rFonts w:hint="default"/>
        <w:lang w:val="pt-PT" w:eastAsia="en-US" w:bidi="ar-SA"/>
      </w:rPr>
    </w:lvl>
    <w:lvl w:ilvl="6" w:tplc="6846A902">
      <w:numFmt w:val="bullet"/>
      <w:lvlText w:val="•"/>
      <w:lvlJc w:val="left"/>
      <w:pPr>
        <w:ind w:left="5595" w:hanging="708"/>
      </w:pPr>
      <w:rPr>
        <w:rFonts w:hint="default"/>
        <w:lang w:val="pt-PT" w:eastAsia="en-US" w:bidi="ar-SA"/>
      </w:rPr>
    </w:lvl>
    <w:lvl w:ilvl="7" w:tplc="3AD21E88">
      <w:numFmt w:val="bullet"/>
      <w:lvlText w:val="•"/>
      <w:lvlJc w:val="left"/>
      <w:pPr>
        <w:ind w:left="6388" w:hanging="708"/>
      </w:pPr>
      <w:rPr>
        <w:rFonts w:hint="default"/>
        <w:lang w:val="pt-PT" w:eastAsia="en-US" w:bidi="ar-SA"/>
      </w:rPr>
    </w:lvl>
    <w:lvl w:ilvl="8" w:tplc="9A08A600">
      <w:numFmt w:val="bullet"/>
      <w:lvlText w:val="•"/>
      <w:lvlJc w:val="left"/>
      <w:pPr>
        <w:ind w:left="7181" w:hanging="708"/>
      </w:pPr>
      <w:rPr>
        <w:rFonts w:hint="default"/>
        <w:lang w:val="pt-PT" w:eastAsia="en-US" w:bidi="ar-SA"/>
      </w:rPr>
    </w:lvl>
  </w:abstractNum>
  <w:abstractNum w:abstractNumId="2">
    <w:nsid w:val="0BBD768D"/>
    <w:multiLevelType w:val="hybridMultilevel"/>
    <w:tmpl w:val="62DA9BC4"/>
    <w:lvl w:ilvl="0" w:tplc="B7A23660">
      <w:start w:val="1"/>
      <w:numFmt w:val="lowerLetter"/>
      <w:lvlText w:val="%1)"/>
      <w:lvlJc w:val="left"/>
      <w:pPr>
        <w:ind w:left="24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0F0450A6"/>
    <w:multiLevelType w:val="hybridMultilevel"/>
    <w:tmpl w:val="045A282E"/>
    <w:lvl w:ilvl="0" w:tplc="8DF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7B664F5"/>
    <w:multiLevelType w:val="hybridMultilevel"/>
    <w:tmpl w:val="6820EA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7F83E30"/>
    <w:multiLevelType w:val="hybridMultilevel"/>
    <w:tmpl w:val="DEA4FA94"/>
    <w:lvl w:ilvl="0" w:tplc="8F60D8F6">
      <w:start w:val="1"/>
      <w:numFmt w:val="lowerLetter"/>
      <w:lvlText w:val="%1)"/>
      <w:lvlJc w:val="left"/>
      <w:pPr>
        <w:ind w:left="142" w:hanging="70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3EA1782">
      <w:numFmt w:val="bullet"/>
      <w:lvlText w:val="•"/>
      <w:lvlJc w:val="left"/>
      <w:pPr>
        <w:ind w:left="1002" w:hanging="708"/>
      </w:pPr>
      <w:rPr>
        <w:rFonts w:hint="default"/>
        <w:lang w:val="pt-PT" w:eastAsia="en-US" w:bidi="ar-SA"/>
      </w:rPr>
    </w:lvl>
    <w:lvl w:ilvl="2" w:tplc="44AA9FCC"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 w:tplc="06E6E4CE">
      <w:numFmt w:val="bullet"/>
      <w:lvlText w:val="•"/>
      <w:lvlJc w:val="left"/>
      <w:pPr>
        <w:ind w:left="2727" w:hanging="708"/>
      </w:pPr>
      <w:rPr>
        <w:rFonts w:hint="default"/>
        <w:lang w:val="pt-PT" w:eastAsia="en-US" w:bidi="ar-SA"/>
      </w:rPr>
    </w:lvl>
    <w:lvl w:ilvl="4" w:tplc="6B484BD2">
      <w:numFmt w:val="bullet"/>
      <w:lvlText w:val="•"/>
      <w:lvlJc w:val="left"/>
      <w:pPr>
        <w:ind w:left="3590" w:hanging="708"/>
      </w:pPr>
      <w:rPr>
        <w:rFonts w:hint="default"/>
        <w:lang w:val="pt-PT" w:eastAsia="en-US" w:bidi="ar-SA"/>
      </w:rPr>
    </w:lvl>
    <w:lvl w:ilvl="5" w:tplc="206AE194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87B841A0">
      <w:numFmt w:val="bullet"/>
      <w:lvlText w:val="•"/>
      <w:lvlJc w:val="left"/>
      <w:pPr>
        <w:ind w:left="5315" w:hanging="708"/>
      </w:pPr>
      <w:rPr>
        <w:rFonts w:hint="default"/>
        <w:lang w:val="pt-PT" w:eastAsia="en-US" w:bidi="ar-SA"/>
      </w:rPr>
    </w:lvl>
    <w:lvl w:ilvl="7" w:tplc="E3A282AE">
      <w:numFmt w:val="bullet"/>
      <w:lvlText w:val="•"/>
      <w:lvlJc w:val="left"/>
      <w:pPr>
        <w:ind w:left="6178" w:hanging="708"/>
      </w:pPr>
      <w:rPr>
        <w:rFonts w:hint="default"/>
        <w:lang w:val="pt-PT" w:eastAsia="en-US" w:bidi="ar-SA"/>
      </w:rPr>
    </w:lvl>
    <w:lvl w:ilvl="8" w:tplc="C63EED20">
      <w:numFmt w:val="bullet"/>
      <w:lvlText w:val="•"/>
      <w:lvlJc w:val="left"/>
      <w:pPr>
        <w:ind w:left="7041" w:hanging="708"/>
      </w:pPr>
      <w:rPr>
        <w:rFonts w:hint="default"/>
        <w:lang w:val="pt-PT" w:eastAsia="en-US" w:bidi="ar-SA"/>
      </w:rPr>
    </w:lvl>
  </w:abstractNum>
  <w:abstractNum w:abstractNumId="8">
    <w:nsid w:val="18A3591D"/>
    <w:multiLevelType w:val="hybridMultilevel"/>
    <w:tmpl w:val="88209F52"/>
    <w:lvl w:ilvl="0" w:tplc="934AE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10">
    <w:nsid w:val="272B65AE"/>
    <w:multiLevelType w:val="hybridMultilevel"/>
    <w:tmpl w:val="41026ED2"/>
    <w:lvl w:ilvl="0" w:tplc="CBAC0D54">
      <w:start w:val="1"/>
      <w:numFmt w:val="upperRoman"/>
      <w:lvlText w:val="%1"/>
      <w:lvlJc w:val="left"/>
      <w:pPr>
        <w:ind w:left="142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9A248A4">
      <w:numFmt w:val="bullet"/>
      <w:lvlText w:val="•"/>
      <w:lvlJc w:val="left"/>
      <w:pPr>
        <w:ind w:left="1002" w:hanging="708"/>
      </w:pPr>
      <w:rPr>
        <w:rFonts w:hint="default"/>
        <w:lang w:val="pt-PT" w:eastAsia="en-US" w:bidi="ar-SA"/>
      </w:rPr>
    </w:lvl>
    <w:lvl w:ilvl="2" w:tplc="4ED809FE"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 w:tplc="D152C9CE">
      <w:numFmt w:val="bullet"/>
      <w:lvlText w:val="•"/>
      <w:lvlJc w:val="left"/>
      <w:pPr>
        <w:ind w:left="2727" w:hanging="708"/>
      </w:pPr>
      <w:rPr>
        <w:rFonts w:hint="default"/>
        <w:lang w:val="pt-PT" w:eastAsia="en-US" w:bidi="ar-SA"/>
      </w:rPr>
    </w:lvl>
    <w:lvl w:ilvl="4" w:tplc="61CAE736">
      <w:numFmt w:val="bullet"/>
      <w:lvlText w:val="•"/>
      <w:lvlJc w:val="left"/>
      <w:pPr>
        <w:ind w:left="3590" w:hanging="708"/>
      </w:pPr>
      <w:rPr>
        <w:rFonts w:hint="default"/>
        <w:lang w:val="pt-PT" w:eastAsia="en-US" w:bidi="ar-SA"/>
      </w:rPr>
    </w:lvl>
    <w:lvl w:ilvl="5" w:tplc="B2225E60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DBE8CCAA">
      <w:numFmt w:val="bullet"/>
      <w:lvlText w:val="•"/>
      <w:lvlJc w:val="left"/>
      <w:pPr>
        <w:ind w:left="5315" w:hanging="708"/>
      </w:pPr>
      <w:rPr>
        <w:rFonts w:hint="default"/>
        <w:lang w:val="pt-PT" w:eastAsia="en-US" w:bidi="ar-SA"/>
      </w:rPr>
    </w:lvl>
    <w:lvl w:ilvl="7" w:tplc="47A60C1E">
      <w:numFmt w:val="bullet"/>
      <w:lvlText w:val="•"/>
      <w:lvlJc w:val="left"/>
      <w:pPr>
        <w:ind w:left="6178" w:hanging="708"/>
      </w:pPr>
      <w:rPr>
        <w:rFonts w:hint="default"/>
        <w:lang w:val="pt-PT" w:eastAsia="en-US" w:bidi="ar-SA"/>
      </w:rPr>
    </w:lvl>
    <w:lvl w:ilvl="8" w:tplc="4B042E7E">
      <w:numFmt w:val="bullet"/>
      <w:lvlText w:val="•"/>
      <w:lvlJc w:val="left"/>
      <w:pPr>
        <w:ind w:left="7041" w:hanging="708"/>
      </w:pPr>
      <w:rPr>
        <w:rFonts w:hint="default"/>
        <w:lang w:val="pt-PT" w:eastAsia="en-US" w:bidi="ar-SA"/>
      </w:rPr>
    </w:lvl>
  </w:abstractNum>
  <w:abstractNum w:abstractNumId="11">
    <w:nsid w:val="2A7A3D81"/>
    <w:multiLevelType w:val="hybridMultilevel"/>
    <w:tmpl w:val="90569E7A"/>
    <w:lvl w:ilvl="0" w:tplc="66706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06B4"/>
    <w:multiLevelType w:val="hybridMultilevel"/>
    <w:tmpl w:val="A76C45A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64C3F90"/>
    <w:multiLevelType w:val="hybridMultilevel"/>
    <w:tmpl w:val="4F86243A"/>
    <w:lvl w:ilvl="0" w:tplc="3AA069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96111C"/>
    <w:multiLevelType w:val="hybridMultilevel"/>
    <w:tmpl w:val="BEF8C9B2"/>
    <w:lvl w:ilvl="0" w:tplc="A3C4442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6">
    <w:nsid w:val="43A66E54"/>
    <w:multiLevelType w:val="hybridMultilevel"/>
    <w:tmpl w:val="AB02FD62"/>
    <w:lvl w:ilvl="0" w:tplc="662070F4">
      <w:start w:val="12"/>
      <w:numFmt w:val="upperRoman"/>
      <w:lvlText w:val="%1"/>
      <w:lvlJc w:val="left"/>
      <w:pPr>
        <w:ind w:left="142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4E0AE26">
      <w:numFmt w:val="bullet"/>
      <w:lvlText w:val="•"/>
      <w:lvlJc w:val="left"/>
      <w:pPr>
        <w:ind w:left="1002" w:hanging="708"/>
      </w:pPr>
      <w:rPr>
        <w:rFonts w:hint="default"/>
        <w:lang w:val="pt-PT" w:eastAsia="en-US" w:bidi="ar-SA"/>
      </w:rPr>
    </w:lvl>
    <w:lvl w:ilvl="2" w:tplc="675CC78E"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 w:tplc="42703028">
      <w:numFmt w:val="bullet"/>
      <w:lvlText w:val="•"/>
      <w:lvlJc w:val="left"/>
      <w:pPr>
        <w:ind w:left="2727" w:hanging="708"/>
      </w:pPr>
      <w:rPr>
        <w:rFonts w:hint="default"/>
        <w:lang w:val="pt-PT" w:eastAsia="en-US" w:bidi="ar-SA"/>
      </w:rPr>
    </w:lvl>
    <w:lvl w:ilvl="4" w:tplc="F79487D2">
      <w:numFmt w:val="bullet"/>
      <w:lvlText w:val="•"/>
      <w:lvlJc w:val="left"/>
      <w:pPr>
        <w:ind w:left="3590" w:hanging="708"/>
      </w:pPr>
      <w:rPr>
        <w:rFonts w:hint="default"/>
        <w:lang w:val="pt-PT" w:eastAsia="en-US" w:bidi="ar-SA"/>
      </w:rPr>
    </w:lvl>
    <w:lvl w:ilvl="5" w:tplc="F1BC7B5E">
      <w:numFmt w:val="bullet"/>
      <w:lvlText w:val="•"/>
      <w:lvlJc w:val="left"/>
      <w:pPr>
        <w:ind w:left="4453" w:hanging="708"/>
      </w:pPr>
      <w:rPr>
        <w:rFonts w:hint="default"/>
        <w:lang w:val="pt-PT" w:eastAsia="en-US" w:bidi="ar-SA"/>
      </w:rPr>
    </w:lvl>
    <w:lvl w:ilvl="6" w:tplc="28349FA0">
      <w:numFmt w:val="bullet"/>
      <w:lvlText w:val="•"/>
      <w:lvlJc w:val="left"/>
      <w:pPr>
        <w:ind w:left="5315" w:hanging="708"/>
      </w:pPr>
      <w:rPr>
        <w:rFonts w:hint="default"/>
        <w:lang w:val="pt-PT" w:eastAsia="en-US" w:bidi="ar-SA"/>
      </w:rPr>
    </w:lvl>
    <w:lvl w:ilvl="7" w:tplc="51545944">
      <w:numFmt w:val="bullet"/>
      <w:lvlText w:val="•"/>
      <w:lvlJc w:val="left"/>
      <w:pPr>
        <w:ind w:left="6178" w:hanging="708"/>
      </w:pPr>
      <w:rPr>
        <w:rFonts w:hint="default"/>
        <w:lang w:val="pt-PT" w:eastAsia="en-US" w:bidi="ar-SA"/>
      </w:rPr>
    </w:lvl>
    <w:lvl w:ilvl="8" w:tplc="E50477BE">
      <w:numFmt w:val="bullet"/>
      <w:lvlText w:val="•"/>
      <w:lvlJc w:val="left"/>
      <w:pPr>
        <w:ind w:left="7041" w:hanging="708"/>
      </w:pPr>
      <w:rPr>
        <w:rFonts w:hint="default"/>
        <w:lang w:val="pt-PT" w:eastAsia="en-US" w:bidi="ar-SA"/>
      </w:rPr>
    </w:lvl>
  </w:abstractNum>
  <w:abstractNum w:abstractNumId="17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84796C"/>
    <w:multiLevelType w:val="hybridMultilevel"/>
    <w:tmpl w:val="EF2038AE"/>
    <w:lvl w:ilvl="0" w:tplc="89CCFFEE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9">
    <w:nsid w:val="61AB2640"/>
    <w:multiLevelType w:val="hybridMultilevel"/>
    <w:tmpl w:val="267E1A0A"/>
    <w:lvl w:ilvl="0" w:tplc="3380FC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AC84BE1"/>
    <w:multiLevelType w:val="hybridMultilevel"/>
    <w:tmpl w:val="5FBC068A"/>
    <w:lvl w:ilvl="0" w:tplc="880229DC">
      <w:start w:val="1"/>
      <w:numFmt w:val="lowerLetter"/>
      <w:lvlText w:val="%1)"/>
      <w:lvlJc w:val="left"/>
      <w:pPr>
        <w:ind w:left="2496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>
    <w:nsid w:val="6FC40F7F"/>
    <w:multiLevelType w:val="hybridMultilevel"/>
    <w:tmpl w:val="740C8BE4"/>
    <w:lvl w:ilvl="0" w:tplc="43AA3880">
      <w:start w:val="1"/>
      <w:numFmt w:val="upperRoman"/>
      <w:lvlText w:val="%1."/>
      <w:lvlJc w:val="left"/>
      <w:pPr>
        <w:ind w:left="919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E587F7C">
      <w:numFmt w:val="bullet"/>
      <w:lvlText w:val="•"/>
      <w:lvlJc w:val="left"/>
      <w:pPr>
        <w:ind w:left="1704" w:hanging="492"/>
      </w:pPr>
      <w:rPr>
        <w:rFonts w:hint="default"/>
        <w:lang w:val="pt-PT" w:eastAsia="en-US" w:bidi="ar-SA"/>
      </w:rPr>
    </w:lvl>
    <w:lvl w:ilvl="2" w:tplc="49A6D8D4">
      <w:numFmt w:val="bullet"/>
      <w:lvlText w:val="•"/>
      <w:lvlJc w:val="left"/>
      <w:pPr>
        <w:ind w:left="2489" w:hanging="492"/>
      </w:pPr>
      <w:rPr>
        <w:rFonts w:hint="default"/>
        <w:lang w:val="pt-PT" w:eastAsia="en-US" w:bidi="ar-SA"/>
      </w:rPr>
    </w:lvl>
    <w:lvl w:ilvl="3" w:tplc="B628C236">
      <w:numFmt w:val="bullet"/>
      <w:lvlText w:val="•"/>
      <w:lvlJc w:val="left"/>
      <w:pPr>
        <w:ind w:left="3273" w:hanging="492"/>
      </w:pPr>
      <w:rPr>
        <w:rFonts w:hint="default"/>
        <w:lang w:val="pt-PT" w:eastAsia="en-US" w:bidi="ar-SA"/>
      </w:rPr>
    </w:lvl>
    <w:lvl w:ilvl="4" w:tplc="417CB1AE">
      <w:numFmt w:val="bullet"/>
      <w:lvlText w:val="•"/>
      <w:lvlJc w:val="left"/>
      <w:pPr>
        <w:ind w:left="4058" w:hanging="492"/>
      </w:pPr>
      <w:rPr>
        <w:rFonts w:hint="default"/>
        <w:lang w:val="pt-PT" w:eastAsia="en-US" w:bidi="ar-SA"/>
      </w:rPr>
    </w:lvl>
    <w:lvl w:ilvl="5" w:tplc="E0C6AB1E">
      <w:numFmt w:val="bullet"/>
      <w:lvlText w:val="•"/>
      <w:lvlJc w:val="left"/>
      <w:pPr>
        <w:ind w:left="4843" w:hanging="492"/>
      </w:pPr>
      <w:rPr>
        <w:rFonts w:hint="default"/>
        <w:lang w:val="pt-PT" w:eastAsia="en-US" w:bidi="ar-SA"/>
      </w:rPr>
    </w:lvl>
    <w:lvl w:ilvl="6" w:tplc="1A00EF16">
      <w:numFmt w:val="bullet"/>
      <w:lvlText w:val="•"/>
      <w:lvlJc w:val="left"/>
      <w:pPr>
        <w:ind w:left="5627" w:hanging="492"/>
      </w:pPr>
      <w:rPr>
        <w:rFonts w:hint="default"/>
        <w:lang w:val="pt-PT" w:eastAsia="en-US" w:bidi="ar-SA"/>
      </w:rPr>
    </w:lvl>
    <w:lvl w:ilvl="7" w:tplc="E2DA671E">
      <w:numFmt w:val="bullet"/>
      <w:lvlText w:val="•"/>
      <w:lvlJc w:val="left"/>
      <w:pPr>
        <w:ind w:left="6412" w:hanging="492"/>
      </w:pPr>
      <w:rPr>
        <w:rFonts w:hint="default"/>
        <w:lang w:val="pt-PT" w:eastAsia="en-US" w:bidi="ar-SA"/>
      </w:rPr>
    </w:lvl>
    <w:lvl w:ilvl="8" w:tplc="46904E38">
      <w:numFmt w:val="bullet"/>
      <w:lvlText w:val="•"/>
      <w:lvlJc w:val="left"/>
      <w:pPr>
        <w:ind w:left="7197" w:hanging="492"/>
      </w:pPr>
      <w:rPr>
        <w:rFonts w:hint="default"/>
        <w:lang w:val="pt-PT" w:eastAsia="en-US" w:bidi="ar-SA"/>
      </w:rPr>
    </w:lvl>
  </w:abstractNum>
  <w:abstractNum w:abstractNumId="23">
    <w:nsid w:val="72951934"/>
    <w:multiLevelType w:val="hybridMultilevel"/>
    <w:tmpl w:val="62DA9BC4"/>
    <w:lvl w:ilvl="0" w:tplc="B7A23660">
      <w:start w:val="1"/>
      <w:numFmt w:val="lowerLetter"/>
      <w:lvlText w:val="%1)"/>
      <w:lvlJc w:val="left"/>
      <w:pPr>
        <w:ind w:left="24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4">
    <w:nsid w:val="7D6566BC"/>
    <w:multiLevelType w:val="hybridMultilevel"/>
    <w:tmpl w:val="A14EBB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E6420D9"/>
    <w:multiLevelType w:val="hybridMultilevel"/>
    <w:tmpl w:val="9F7257B8"/>
    <w:lvl w:ilvl="0" w:tplc="0416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0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25"/>
  </w:num>
  <w:num w:numId="12">
    <w:abstractNumId w:val="18"/>
  </w:num>
  <w:num w:numId="13">
    <w:abstractNumId w:val="6"/>
  </w:num>
  <w:num w:numId="14">
    <w:abstractNumId w:val="24"/>
  </w:num>
  <w:num w:numId="15">
    <w:abstractNumId w:val="19"/>
  </w:num>
  <w:num w:numId="16">
    <w:abstractNumId w:val="12"/>
  </w:num>
  <w:num w:numId="17">
    <w:abstractNumId w:val="0"/>
  </w:num>
  <w:num w:numId="18">
    <w:abstractNumId w:val="21"/>
  </w:num>
  <w:num w:numId="19">
    <w:abstractNumId w:val="2"/>
  </w:num>
  <w:num w:numId="20">
    <w:abstractNumId w:val="15"/>
  </w:num>
  <w:num w:numId="21">
    <w:abstractNumId w:val="23"/>
  </w:num>
  <w:num w:numId="22">
    <w:abstractNumId w:val="7"/>
  </w:num>
  <w:num w:numId="23">
    <w:abstractNumId w:val="16"/>
  </w:num>
  <w:num w:numId="24">
    <w:abstractNumId w:val="10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149F2"/>
    <w:rsid w:val="00017B31"/>
    <w:rsid w:val="00024A18"/>
    <w:rsid w:val="0003104F"/>
    <w:rsid w:val="000316AF"/>
    <w:rsid w:val="00033A96"/>
    <w:rsid w:val="00033C77"/>
    <w:rsid w:val="00041369"/>
    <w:rsid w:val="00044E40"/>
    <w:rsid w:val="000565D8"/>
    <w:rsid w:val="000729C1"/>
    <w:rsid w:val="00081309"/>
    <w:rsid w:val="0009138A"/>
    <w:rsid w:val="00091A68"/>
    <w:rsid w:val="00091D3B"/>
    <w:rsid w:val="00097A55"/>
    <w:rsid w:val="000A1732"/>
    <w:rsid w:val="000A2427"/>
    <w:rsid w:val="000B0063"/>
    <w:rsid w:val="000D19C0"/>
    <w:rsid w:val="000E098E"/>
    <w:rsid w:val="000E26D5"/>
    <w:rsid w:val="000E53A5"/>
    <w:rsid w:val="000F1BA5"/>
    <w:rsid w:val="000F4EA2"/>
    <w:rsid w:val="000F5E69"/>
    <w:rsid w:val="00106B54"/>
    <w:rsid w:val="001155FC"/>
    <w:rsid w:val="00117A3A"/>
    <w:rsid w:val="00123319"/>
    <w:rsid w:val="001402C2"/>
    <w:rsid w:val="001429A5"/>
    <w:rsid w:val="00145E1A"/>
    <w:rsid w:val="00147D53"/>
    <w:rsid w:val="00153011"/>
    <w:rsid w:val="0016043E"/>
    <w:rsid w:val="001610E7"/>
    <w:rsid w:val="00165F15"/>
    <w:rsid w:val="00166C1B"/>
    <w:rsid w:val="00170F7C"/>
    <w:rsid w:val="00180A77"/>
    <w:rsid w:val="00182AA1"/>
    <w:rsid w:val="00193528"/>
    <w:rsid w:val="001A48F9"/>
    <w:rsid w:val="001A5C9E"/>
    <w:rsid w:val="001B0226"/>
    <w:rsid w:val="001B2D2A"/>
    <w:rsid w:val="001C41DE"/>
    <w:rsid w:val="001C58A1"/>
    <w:rsid w:val="001D1F64"/>
    <w:rsid w:val="001D2991"/>
    <w:rsid w:val="001D551B"/>
    <w:rsid w:val="001D690F"/>
    <w:rsid w:val="001E22C2"/>
    <w:rsid w:val="001E50F1"/>
    <w:rsid w:val="001F335F"/>
    <w:rsid w:val="001F7ACB"/>
    <w:rsid w:val="00200299"/>
    <w:rsid w:val="00204A50"/>
    <w:rsid w:val="00214810"/>
    <w:rsid w:val="00214D51"/>
    <w:rsid w:val="00217B3C"/>
    <w:rsid w:val="00227AC1"/>
    <w:rsid w:val="00230071"/>
    <w:rsid w:val="0023487B"/>
    <w:rsid w:val="002355C1"/>
    <w:rsid w:val="002357C4"/>
    <w:rsid w:val="0024371E"/>
    <w:rsid w:val="00244FCC"/>
    <w:rsid w:val="002452D3"/>
    <w:rsid w:val="002654E2"/>
    <w:rsid w:val="00265E52"/>
    <w:rsid w:val="00270F62"/>
    <w:rsid w:val="002739C0"/>
    <w:rsid w:val="002834CC"/>
    <w:rsid w:val="00293430"/>
    <w:rsid w:val="00296AC6"/>
    <w:rsid w:val="002C1722"/>
    <w:rsid w:val="002D2FCB"/>
    <w:rsid w:val="002E309E"/>
    <w:rsid w:val="002E3700"/>
    <w:rsid w:val="002E6643"/>
    <w:rsid w:val="002F1F32"/>
    <w:rsid w:val="002F3B3E"/>
    <w:rsid w:val="002F68DA"/>
    <w:rsid w:val="0030094B"/>
    <w:rsid w:val="00302929"/>
    <w:rsid w:val="00305A34"/>
    <w:rsid w:val="00306D91"/>
    <w:rsid w:val="0031015D"/>
    <w:rsid w:val="00313252"/>
    <w:rsid w:val="00315942"/>
    <w:rsid w:val="00330658"/>
    <w:rsid w:val="0033418B"/>
    <w:rsid w:val="00334507"/>
    <w:rsid w:val="00336CC1"/>
    <w:rsid w:val="00340459"/>
    <w:rsid w:val="00340EAD"/>
    <w:rsid w:val="0034124A"/>
    <w:rsid w:val="00344C04"/>
    <w:rsid w:val="00351B4B"/>
    <w:rsid w:val="003607D6"/>
    <w:rsid w:val="00365763"/>
    <w:rsid w:val="0037137E"/>
    <w:rsid w:val="0037389B"/>
    <w:rsid w:val="003763E1"/>
    <w:rsid w:val="00393C5C"/>
    <w:rsid w:val="00394C9A"/>
    <w:rsid w:val="00397BFE"/>
    <w:rsid w:val="003A3911"/>
    <w:rsid w:val="003A60AE"/>
    <w:rsid w:val="003B51C9"/>
    <w:rsid w:val="003B7945"/>
    <w:rsid w:val="003C1F38"/>
    <w:rsid w:val="003C2B93"/>
    <w:rsid w:val="003C3C5C"/>
    <w:rsid w:val="003C5069"/>
    <w:rsid w:val="003D1153"/>
    <w:rsid w:val="003D1721"/>
    <w:rsid w:val="003D2E3B"/>
    <w:rsid w:val="003D428B"/>
    <w:rsid w:val="003D6F4D"/>
    <w:rsid w:val="003E4EC8"/>
    <w:rsid w:val="003E639D"/>
    <w:rsid w:val="00411764"/>
    <w:rsid w:val="00422D0D"/>
    <w:rsid w:val="004275D8"/>
    <w:rsid w:val="00433E68"/>
    <w:rsid w:val="00435F1C"/>
    <w:rsid w:val="00451977"/>
    <w:rsid w:val="00455BF4"/>
    <w:rsid w:val="004712ED"/>
    <w:rsid w:val="00471462"/>
    <w:rsid w:val="00473355"/>
    <w:rsid w:val="00487704"/>
    <w:rsid w:val="00487C2A"/>
    <w:rsid w:val="00490CC4"/>
    <w:rsid w:val="00496B88"/>
    <w:rsid w:val="004A701F"/>
    <w:rsid w:val="004B31C2"/>
    <w:rsid w:val="004C0EF8"/>
    <w:rsid w:val="004C45C7"/>
    <w:rsid w:val="004D22B1"/>
    <w:rsid w:val="004D7545"/>
    <w:rsid w:val="004F0381"/>
    <w:rsid w:val="004F23BF"/>
    <w:rsid w:val="004F598D"/>
    <w:rsid w:val="00520097"/>
    <w:rsid w:val="0052054C"/>
    <w:rsid w:val="00524C0E"/>
    <w:rsid w:val="00525B15"/>
    <w:rsid w:val="005264CC"/>
    <w:rsid w:val="00526864"/>
    <w:rsid w:val="00537339"/>
    <w:rsid w:val="00553F38"/>
    <w:rsid w:val="005632CA"/>
    <w:rsid w:val="00566B5E"/>
    <w:rsid w:val="005674DC"/>
    <w:rsid w:val="005704ED"/>
    <w:rsid w:val="005769B6"/>
    <w:rsid w:val="0058347D"/>
    <w:rsid w:val="00586E1D"/>
    <w:rsid w:val="0059215F"/>
    <w:rsid w:val="00597000"/>
    <w:rsid w:val="00597FE1"/>
    <w:rsid w:val="005A24BD"/>
    <w:rsid w:val="005A431E"/>
    <w:rsid w:val="005A682D"/>
    <w:rsid w:val="005A7296"/>
    <w:rsid w:val="005A747F"/>
    <w:rsid w:val="005B4D60"/>
    <w:rsid w:val="005C0F78"/>
    <w:rsid w:val="005D175B"/>
    <w:rsid w:val="005D293F"/>
    <w:rsid w:val="005E45AD"/>
    <w:rsid w:val="005E7449"/>
    <w:rsid w:val="005F1F32"/>
    <w:rsid w:val="00602FAC"/>
    <w:rsid w:val="00612CED"/>
    <w:rsid w:val="00612FBF"/>
    <w:rsid w:val="00616C87"/>
    <w:rsid w:val="00630AB3"/>
    <w:rsid w:val="0063370E"/>
    <w:rsid w:val="00636CE9"/>
    <w:rsid w:val="00637644"/>
    <w:rsid w:val="00637652"/>
    <w:rsid w:val="006376A0"/>
    <w:rsid w:val="00647A88"/>
    <w:rsid w:val="00653172"/>
    <w:rsid w:val="00653DA2"/>
    <w:rsid w:val="00654E6D"/>
    <w:rsid w:val="0065646E"/>
    <w:rsid w:val="006618EB"/>
    <w:rsid w:val="00664EB5"/>
    <w:rsid w:val="00666EBF"/>
    <w:rsid w:val="00667DB2"/>
    <w:rsid w:val="006712B7"/>
    <w:rsid w:val="00673E2F"/>
    <w:rsid w:val="006744E0"/>
    <w:rsid w:val="0067503C"/>
    <w:rsid w:val="0067723F"/>
    <w:rsid w:val="00677594"/>
    <w:rsid w:val="00682F75"/>
    <w:rsid w:val="006860A5"/>
    <w:rsid w:val="0069260F"/>
    <w:rsid w:val="006926C9"/>
    <w:rsid w:val="00694A29"/>
    <w:rsid w:val="006A51F7"/>
    <w:rsid w:val="006B23AA"/>
    <w:rsid w:val="006B3589"/>
    <w:rsid w:val="006C069A"/>
    <w:rsid w:val="006C0F70"/>
    <w:rsid w:val="006E25FF"/>
    <w:rsid w:val="006E5C1D"/>
    <w:rsid w:val="006E6869"/>
    <w:rsid w:val="006F7F91"/>
    <w:rsid w:val="007026DC"/>
    <w:rsid w:val="00704A1C"/>
    <w:rsid w:val="00707002"/>
    <w:rsid w:val="00707A41"/>
    <w:rsid w:val="00712FF6"/>
    <w:rsid w:val="00713CFC"/>
    <w:rsid w:val="007159B5"/>
    <w:rsid w:val="00715A7C"/>
    <w:rsid w:val="00715CD0"/>
    <w:rsid w:val="00724AD8"/>
    <w:rsid w:val="00725CF4"/>
    <w:rsid w:val="00726DE4"/>
    <w:rsid w:val="00730BDC"/>
    <w:rsid w:val="00731E15"/>
    <w:rsid w:val="00731E9C"/>
    <w:rsid w:val="007342E3"/>
    <w:rsid w:val="00747427"/>
    <w:rsid w:val="00760C38"/>
    <w:rsid w:val="007717A8"/>
    <w:rsid w:val="007736DF"/>
    <w:rsid w:val="00780C60"/>
    <w:rsid w:val="00783D75"/>
    <w:rsid w:val="00784961"/>
    <w:rsid w:val="00785E02"/>
    <w:rsid w:val="00785F61"/>
    <w:rsid w:val="00793426"/>
    <w:rsid w:val="00795E25"/>
    <w:rsid w:val="007A0560"/>
    <w:rsid w:val="007A2F92"/>
    <w:rsid w:val="007B499F"/>
    <w:rsid w:val="007C1470"/>
    <w:rsid w:val="007C1C58"/>
    <w:rsid w:val="007C49D5"/>
    <w:rsid w:val="007D0B3F"/>
    <w:rsid w:val="007F1AB6"/>
    <w:rsid w:val="00804126"/>
    <w:rsid w:val="0080695E"/>
    <w:rsid w:val="008178C1"/>
    <w:rsid w:val="00817AD4"/>
    <w:rsid w:val="008333DE"/>
    <w:rsid w:val="008335F9"/>
    <w:rsid w:val="00844442"/>
    <w:rsid w:val="00844E21"/>
    <w:rsid w:val="00844F2D"/>
    <w:rsid w:val="00855894"/>
    <w:rsid w:val="008745B2"/>
    <w:rsid w:val="008750BE"/>
    <w:rsid w:val="00875FFA"/>
    <w:rsid w:val="0088051B"/>
    <w:rsid w:val="00887CA8"/>
    <w:rsid w:val="00890AEA"/>
    <w:rsid w:val="00892ECD"/>
    <w:rsid w:val="00893F4A"/>
    <w:rsid w:val="00895FAF"/>
    <w:rsid w:val="00897BF9"/>
    <w:rsid w:val="00897F41"/>
    <w:rsid w:val="008A0B7F"/>
    <w:rsid w:val="008A0F7A"/>
    <w:rsid w:val="008A5AE0"/>
    <w:rsid w:val="008B0590"/>
    <w:rsid w:val="008B16E5"/>
    <w:rsid w:val="008D0246"/>
    <w:rsid w:val="008D354B"/>
    <w:rsid w:val="008D378E"/>
    <w:rsid w:val="008E30CF"/>
    <w:rsid w:val="008E58CE"/>
    <w:rsid w:val="008F08C7"/>
    <w:rsid w:val="00902B8C"/>
    <w:rsid w:val="00903274"/>
    <w:rsid w:val="00903D09"/>
    <w:rsid w:val="00907D4F"/>
    <w:rsid w:val="00922D14"/>
    <w:rsid w:val="0092307A"/>
    <w:rsid w:val="00927D76"/>
    <w:rsid w:val="009322E1"/>
    <w:rsid w:val="009346D5"/>
    <w:rsid w:val="00941C1F"/>
    <w:rsid w:val="0094414F"/>
    <w:rsid w:val="00944251"/>
    <w:rsid w:val="00955C45"/>
    <w:rsid w:val="00960960"/>
    <w:rsid w:val="009610D6"/>
    <w:rsid w:val="00965997"/>
    <w:rsid w:val="009739CF"/>
    <w:rsid w:val="009758B2"/>
    <w:rsid w:val="00975C1E"/>
    <w:rsid w:val="009857F1"/>
    <w:rsid w:val="009A25CC"/>
    <w:rsid w:val="009A5357"/>
    <w:rsid w:val="009B52EB"/>
    <w:rsid w:val="009C44E3"/>
    <w:rsid w:val="009C4ACD"/>
    <w:rsid w:val="009D3FA8"/>
    <w:rsid w:val="009E32D2"/>
    <w:rsid w:val="009F40E9"/>
    <w:rsid w:val="00A04DC4"/>
    <w:rsid w:val="00A115D4"/>
    <w:rsid w:val="00A17834"/>
    <w:rsid w:val="00A204D3"/>
    <w:rsid w:val="00A2571D"/>
    <w:rsid w:val="00A36459"/>
    <w:rsid w:val="00A3746C"/>
    <w:rsid w:val="00A43108"/>
    <w:rsid w:val="00A519C5"/>
    <w:rsid w:val="00A53440"/>
    <w:rsid w:val="00A540D8"/>
    <w:rsid w:val="00A56B0C"/>
    <w:rsid w:val="00A66756"/>
    <w:rsid w:val="00A85D49"/>
    <w:rsid w:val="00A8662E"/>
    <w:rsid w:val="00A87C06"/>
    <w:rsid w:val="00A921D2"/>
    <w:rsid w:val="00AA1A63"/>
    <w:rsid w:val="00AB2E83"/>
    <w:rsid w:val="00AB6052"/>
    <w:rsid w:val="00AB7EBA"/>
    <w:rsid w:val="00AC0201"/>
    <w:rsid w:val="00AD678D"/>
    <w:rsid w:val="00AE1A5A"/>
    <w:rsid w:val="00AE59E1"/>
    <w:rsid w:val="00AF0AE6"/>
    <w:rsid w:val="00AF32F1"/>
    <w:rsid w:val="00AF3487"/>
    <w:rsid w:val="00AF4823"/>
    <w:rsid w:val="00B00EB5"/>
    <w:rsid w:val="00B021B3"/>
    <w:rsid w:val="00B0304B"/>
    <w:rsid w:val="00B070F8"/>
    <w:rsid w:val="00B07D2F"/>
    <w:rsid w:val="00B125F7"/>
    <w:rsid w:val="00B17FC8"/>
    <w:rsid w:val="00B323A9"/>
    <w:rsid w:val="00B373B8"/>
    <w:rsid w:val="00B4059D"/>
    <w:rsid w:val="00B42EBC"/>
    <w:rsid w:val="00B50120"/>
    <w:rsid w:val="00B54459"/>
    <w:rsid w:val="00B57F5D"/>
    <w:rsid w:val="00B608E3"/>
    <w:rsid w:val="00B6522F"/>
    <w:rsid w:val="00B756A4"/>
    <w:rsid w:val="00B8233E"/>
    <w:rsid w:val="00B90E3E"/>
    <w:rsid w:val="00BA7F56"/>
    <w:rsid w:val="00BB413E"/>
    <w:rsid w:val="00BD43D7"/>
    <w:rsid w:val="00BE143B"/>
    <w:rsid w:val="00BE721A"/>
    <w:rsid w:val="00BE7657"/>
    <w:rsid w:val="00BF37C8"/>
    <w:rsid w:val="00BF6575"/>
    <w:rsid w:val="00BF7F30"/>
    <w:rsid w:val="00C01BE0"/>
    <w:rsid w:val="00C10914"/>
    <w:rsid w:val="00C11292"/>
    <w:rsid w:val="00C2029B"/>
    <w:rsid w:val="00C3085B"/>
    <w:rsid w:val="00C353FF"/>
    <w:rsid w:val="00C36182"/>
    <w:rsid w:val="00C361A5"/>
    <w:rsid w:val="00C508C7"/>
    <w:rsid w:val="00C54F65"/>
    <w:rsid w:val="00C57474"/>
    <w:rsid w:val="00C57559"/>
    <w:rsid w:val="00C57FCB"/>
    <w:rsid w:val="00C63ADB"/>
    <w:rsid w:val="00C64A8A"/>
    <w:rsid w:val="00C74F38"/>
    <w:rsid w:val="00C75D87"/>
    <w:rsid w:val="00C816F2"/>
    <w:rsid w:val="00C81EA6"/>
    <w:rsid w:val="00C82BF0"/>
    <w:rsid w:val="00C82D1F"/>
    <w:rsid w:val="00C83A35"/>
    <w:rsid w:val="00C86259"/>
    <w:rsid w:val="00CA2BE5"/>
    <w:rsid w:val="00CA780F"/>
    <w:rsid w:val="00CB34C2"/>
    <w:rsid w:val="00CB5B8D"/>
    <w:rsid w:val="00CB64F8"/>
    <w:rsid w:val="00CC0B94"/>
    <w:rsid w:val="00CC107D"/>
    <w:rsid w:val="00CC3607"/>
    <w:rsid w:val="00CC3E6C"/>
    <w:rsid w:val="00CC780A"/>
    <w:rsid w:val="00CE05D1"/>
    <w:rsid w:val="00CE0943"/>
    <w:rsid w:val="00CE0F96"/>
    <w:rsid w:val="00CE59EF"/>
    <w:rsid w:val="00CF1180"/>
    <w:rsid w:val="00D01616"/>
    <w:rsid w:val="00D06B5C"/>
    <w:rsid w:val="00D07366"/>
    <w:rsid w:val="00D10C58"/>
    <w:rsid w:val="00D15097"/>
    <w:rsid w:val="00D15233"/>
    <w:rsid w:val="00D1755E"/>
    <w:rsid w:val="00D20EB1"/>
    <w:rsid w:val="00D21296"/>
    <w:rsid w:val="00D251AF"/>
    <w:rsid w:val="00D41F6F"/>
    <w:rsid w:val="00D4290B"/>
    <w:rsid w:val="00D42A35"/>
    <w:rsid w:val="00D51981"/>
    <w:rsid w:val="00D57406"/>
    <w:rsid w:val="00D643D4"/>
    <w:rsid w:val="00D647FC"/>
    <w:rsid w:val="00D721B9"/>
    <w:rsid w:val="00D73244"/>
    <w:rsid w:val="00D749B2"/>
    <w:rsid w:val="00D759BF"/>
    <w:rsid w:val="00D76D34"/>
    <w:rsid w:val="00D9080A"/>
    <w:rsid w:val="00DA1497"/>
    <w:rsid w:val="00DA383C"/>
    <w:rsid w:val="00DA4C16"/>
    <w:rsid w:val="00DA59C3"/>
    <w:rsid w:val="00DB0C6C"/>
    <w:rsid w:val="00DB78FC"/>
    <w:rsid w:val="00DD280D"/>
    <w:rsid w:val="00DE19E0"/>
    <w:rsid w:val="00DE41A7"/>
    <w:rsid w:val="00DE6678"/>
    <w:rsid w:val="00DE699D"/>
    <w:rsid w:val="00DF6632"/>
    <w:rsid w:val="00E11716"/>
    <w:rsid w:val="00E163D4"/>
    <w:rsid w:val="00E22AC8"/>
    <w:rsid w:val="00E22E34"/>
    <w:rsid w:val="00E31A0B"/>
    <w:rsid w:val="00E33666"/>
    <w:rsid w:val="00E3773B"/>
    <w:rsid w:val="00E41DAE"/>
    <w:rsid w:val="00E44EC7"/>
    <w:rsid w:val="00E57A63"/>
    <w:rsid w:val="00E60FED"/>
    <w:rsid w:val="00E616D3"/>
    <w:rsid w:val="00E63238"/>
    <w:rsid w:val="00E653AA"/>
    <w:rsid w:val="00E70F1E"/>
    <w:rsid w:val="00E72AF6"/>
    <w:rsid w:val="00E73A53"/>
    <w:rsid w:val="00E73ADF"/>
    <w:rsid w:val="00E767CE"/>
    <w:rsid w:val="00E76BCE"/>
    <w:rsid w:val="00E7719C"/>
    <w:rsid w:val="00E87DE8"/>
    <w:rsid w:val="00EB1F9A"/>
    <w:rsid w:val="00EB4581"/>
    <w:rsid w:val="00EE2E85"/>
    <w:rsid w:val="00EF10DB"/>
    <w:rsid w:val="00EF157A"/>
    <w:rsid w:val="00EF20DD"/>
    <w:rsid w:val="00EF3E8D"/>
    <w:rsid w:val="00F00B80"/>
    <w:rsid w:val="00F03EA4"/>
    <w:rsid w:val="00F0432F"/>
    <w:rsid w:val="00F05690"/>
    <w:rsid w:val="00F064DB"/>
    <w:rsid w:val="00F23563"/>
    <w:rsid w:val="00F25783"/>
    <w:rsid w:val="00F25E72"/>
    <w:rsid w:val="00F268E7"/>
    <w:rsid w:val="00F2796D"/>
    <w:rsid w:val="00F303CC"/>
    <w:rsid w:val="00F4136E"/>
    <w:rsid w:val="00F536C1"/>
    <w:rsid w:val="00F54F5A"/>
    <w:rsid w:val="00F614D4"/>
    <w:rsid w:val="00F62C6E"/>
    <w:rsid w:val="00F85378"/>
    <w:rsid w:val="00F9368B"/>
    <w:rsid w:val="00F95E26"/>
    <w:rsid w:val="00FA66DC"/>
    <w:rsid w:val="00FC3AF0"/>
    <w:rsid w:val="00FC407D"/>
    <w:rsid w:val="00FD51BB"/>
    <w:rsid w:val="00FD51FE"/>
    <w:rsid w:val="00FD772E"/>
    <w:rsid w:val="00FE0438"/>
    <w:rsid w:val="00FE0A9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BD7224"/>
  <w15:docId w15:val="{5D52D2CA-E122-4AB8-A020-671FD6E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804126"/>
    <w:pPr>
      <w:widowControl w:val="0"/>
      <w:autoSpaceDE w:val="0"/>
      <w:autoSpaceDN w:val="0"/>
      <w:spacing w:after="0" w:line="240" w:lineRule="auto"/>
      <w:ind w:left="14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78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780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DA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DAE"/>
    <w:rPr>
      <w:rFonts w:ascii="Calibri" w:eastAsia="Times New Roman" w:hAnsi="Calibri" w:cs="Times New Roman"/>
      <w:bCs w:val="0"/>
      <w:color w:val="auto"/>
      <w:kern w:val="0"/>
      <w:sz w:val="22"/>
      <w:szCs w:val="22"/>
      <w:lang w:eastAsia="pt-BR"/>
    </w:rPr>
  </w:style>
  <w:style w:type="paragraph" w:customStyle="1" w:styleId="Standard">
    <w:name w:val="Standard"/>
    <w:rsid w:val="004C0EF8"/>
    <w:pPr>
      <w:suppressAutoHyphens/>
      <w:autoSpaceDN w:val="0"/>
      <w:spacing w:after="0" w:line="240" w:lineRule="auto"/>
      <w:textAlignment w:val="baseline"/>
    </w:pPr>
    <w:rPr>
      <w:rFonts w:ascii="Liberation Serif" w:eastAsia="Noto Sans SC Regular" w:hAnsi="Liberation Serif" w:cs="Droid Sans Devanagari"/>
      <w:bCs w:val="0"/>
      <w:color w:val="auto"/>
      <w:kern w:val="3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1"/>
    <w:rsid w:val="00804126"/>
    <w:rPr>
      <w:rFonts w:ascii="Arial" w:eastAsia="Arial" w:hAnsi="Arial"/>
      <w:b/>
      <w:color w:val="auto"/>
      <w:kern w:val="0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27EF-893D-4227-8047-C0034134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Conta da Microsoft</cp:lastModifiedBy>
  <cp:revision>7</cp:revision>
  <cp:lastPrinted>2023-09-12T21:41:00Z</cp:lastPrinted>
  <dcterms:created xsi:type="dcterms:W3CDTF">2023-10-04T17:59:00Z</dcterms:created>
  <dcterms:modified xsi:type="dcterms:W3CDTF">2023-10-05T18:16:00Z</dcterms:modified>
</cp:coreProperties>
</file>